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6F" w:rsidRDefault="008B746F" w:rsidP="008B746F">
      <w:pPr>
        <w:rPr>
          <w:b/>
        </w:rPr>
      </w:pPr>
    </w:p>
    <w:p w:rsidR="008B746F" w:rsidRDefault="008B746F" w:rsidP="008B746F">
      <w:pPr>
        <w:pBdr>
          <w:top w:val="single" w:sz="4" w:space="1" w:color="auto"/>
          <w:left w:val="single" w:sz="4" w:space="4" w:color="auto"/>
          <w:bottom w:val="single" w:sz="4" w:space="1" w:color="auto"/>
          <w:right w:val="single" w:sz="4" w:space="4" w:color="auto"/>
        </w:pBdr>
        <w:jc w:val="center"/>
        <w:rPr>
          <w:sz w:val="4"/>
        </w:rPr>
      </w:pPr>
    </w:p>
    <w:p w:rsidR="008B746F" w:rsidRDefault="008B746F" w:rsidP="008B746F">
      <w:pPr>
        <w:pBdr>
          <w:top w:val="single" w:sz="4" w:space="1" w:color="auto"/>
          <w:left w:val="single" w:sz="4" w:space="4" w:color="auto"/>
          <w:bottom w:val="single" w:sz="4" w:space="1" w:color="auto"/>
          <w:right w:val="single" w:sz="4" w:space="4" w:color="auto"/>
        </w:pBdr>
        <w:spacing w:before="120"/>
        <w:jc w:val="center"/>
        <w:rPr>
          <w:b/>
          <w:sz w:val="28"/>
        </w:rPr>
      </w:pPr>
      <w:r>
        <w:rPr>
          <w:b/>
          <w:sz w:val="28"/>
        </w:rPr>
        <w:t>Modèle d’attestation de contrôle d’un générateur de chaleur en application de l’arrêté du Gouvernement wallon du 29 janvier 2009</w:t>
      </w:r>
      <w:r>
        <w:rPr>
          <w:rStyle w:val="Appelnotedebasdep"/>
          <w:b/>
          <w:sz w:val="28"/>
        </w:rPr>
        <w:footnoteReference w:id="1"/>
      </w:r>
    </w:p>
    <w:p w:rsidR="008B746F" w:rsidRDefault="008B746F" w:rsidP="008B746F">
      <w:pPr>
        <w:pBdr>
          <w:top w:val="single" w:sz="4" w:space="1" w:color="auto"/>
          <w:left w:val="single" w:sz="4" w:space="4" w:color="auto"/>
          <w:bottom w:val="single" w:sz="4" w:space="1" w:color="auto"/>
          <w:right w:val="single" w:sz="4" w:space="4" w:color="auto"/>
        </w:pBdr>
        <w:jc w:val="center"/>
        <w:rPr>
          <w:b/>
          <w:sz w:val="8"/>
        </w:rPr>
      </w:pPr>
    </w:p>
    <w:p w:rsidR="008B746F" w:rsidRDefault="008B746F" w:rsidP="008B746F">
      <w:pPr>
        <w:jc w:val="center"/>
        <w:rPr>
          <w:b/>
        </w:rPr>
      </w:pPr>
      <w:r>
        <w:rPr>
          <w:b/>
        </w:rPr>
        <w:t xml:space="preserve"> </w:t>
      </w:r>
    </w:p>
    <w:p w:rsidR="008B746F" w:rsidRDefault="008B746F" w:rsidP="008B746F">
      <w:pPr>
        <w:jc w:val="both"/>
        <w:rPr>
          <w:b/>
          <w:i/>
        </w:rPr>
      </w:pPr>
      <w:r>
        <w:rPr>
          <w:b/>
          <w:i/>
        </w:rPr>
        <w:t>A quoi sert ce modèle ?</w:t>
      </w:r>
    </w:p>
    <w:p w:rsidR="008B746F" w:rsidRDefault="008B746F" w:rsidP="008B746F">
      <w:pPr>
        <w:pStyle w:val="Corpsdetexte"/>
        <w:spacing w:after="160"/>
      </w:pPr>
    </w:p>
    <w:p w:rsidR="008B746F" w:rsidRDefault="00337405" w:rsidP="008B746F">
      <w:pPr>
        <w:pStyle w:val="Corpsdetexte"/>
        <w:spacing w:after="160"/>
        <w:jc w:val="both"/>
      </w:pPr>
      <w:r>
        <w:rPr>
          <w:noProof/>
          <w:lang w:val="fr-BE"/>
        </w:rPr>
        <w:pict>
          <v:shapetype id="_x0000_t202" coordsize="21600,21600" o:spt="202" path="m,l,21600r21600,l21600,xe">
            <v:stroke joinstyle="miter"/>
            <v:path gradientshapeok="t" o:connecttype="rect"/>
          </v:shapetype>
          <v:shape id="_x0000_s1234" type="#_x0000_t202" style="position:absolute;left:0;text-align:left;margin-left:90.5pt;margin-top:-99.75pt;width:329.1pt;height:100.05pt;z-index:251876352;mso-width-relative:margin;mso-height-relative:margin" fillcolor="#e5b8b7 [1301]">
            <v:textbox>
              <w:txbxContent>
                <w:p w:rsidR="00464C9B" w:rsidRPr="00C454A2" w:rsidRDefault="00464C9B" w:rsidP="00B41C92">
                  <w:pPr>
                    <w:rPr>
                      <w:b/>
                    </w:rPr>
                  </w:pPr>
                  <w:r w:rsidRPr="00C454A2">
                    <w:rPr>
                      <w:b/>
                      <w:u w:val="single"/>
                    </w:rPr>
                    <w:t>ATTENTION</w:t>
                  </w:r>
                  <w:r w:rsidRPr="00C454A2">
                    <w:rPr>
                      <w:b/>
                    </w:rPr>
                    <w:t> !</w:t>
                  </w:r>
                </w:p>
                <w:p w:rsidR="00464C9B" w:rsidRPr="00C454A2" w:rsidRDefault="00464C9B" w:rsidP="00B41C92">
                  <w:pPr>
                    <w:rPr>
                      <w:b/>
                    </w:rPr>
                  </w:pPr>
                </w:p>
                <w:p w:rsidR="00464C9B" w:rsidRDefault="00464C9B" w:rsidP="00B41C92">
                  <w:pPr>
                    <w:rPr>
                      <w:b/>
                    </w:rPr>
                  </w:pPr>
                  <w:r w:rsidRPr="00C454A2">
                    <w:rPr>
                      <w:b/>
                    </w:rPr>
                    <w:t xml:space="preserve">MODELE </w:t>
                  </w:r>
                  <w:r>
                    <w:rPr>
                      <w:b/>
                    </w:rPr>
                    <w:t>A UTILISER</w:t>
                  </w:r>
                  <w:r w:rsidRPr="00C454A2">
                    <w:rPr>
                      <w:b/>
                    </w:rPr>
                    <w:t xml:space="preserve"> OBLIGATOIREMENT </w:t>
                  </w:r>
                  <w:r w:rsidR="005E2062">
                    <w:rPr>
                      <w:b/>
                    </w:rPr>
                    <w:t>DEPUIS LE</w:t>
                  </w:r>
                  <w:r w:rsidRPr="00C454A2">
                    <w:rPr>
                      <w:b/>
                    </w:rPr>
                    <w:t xml:space="preserve"> </w:t>
                  </w:r>
                  <w:r w:rsidRPr="00C454A2">
                    <w:rPr>
                      <w:b/>
                      <w:u w:val="single"/>
                    </w:rPr>
                    <w:t>01/10/2015</w:t>
                  </w:r>
                  <w:r w:rsidRPr="00C454A2">
                    <w:rPr>
                      <w:b/>
                    </w:rPr>
                    <w:t> !</w:t>
                  </w:r>
                </w:p>
                <w:p w:rsidR="00464C9B" w:rsidRDefault="00464C9B" w:rsidP="00B41C92">
                  <w:pPr>
                    <w:rPr>
                      <w:b/>
                    </w:rPr>
                  </w:pPr>
                </w:p>
                <w:p w:rsidR="00464C9B" w:rsidRPr="00C454A2" w:rsidRDefault="00464C9B" w:rsidP="00B41C92">
                  <w:r>
                    <w:t>Cadre à supprimer après l’avoir lu.</w:t>
                  </w:r>
                </w:p>
              </w:txbxContent>
            </v:textbox>
          </v:shape>
        </w:pict>
      </w:r>
      <w:r w:rsidR="008B746F">
        <w:t>Ce modèle d’attestation contient les informations minimales devant être collectées par le technicien effectuant le contrôle d’un générateur de chaleur alimenté en combustibles liquides, gazeux ou solides en application de l’arrêté du gouvernement wallon du 29 janvier 2009</w:t>
      </w:r>
      <w:r w:rsidR="008B746F">
        <w:rPr>
          <w:vertAlign w:val="superscript"/>
        </w:rPr>
        <w:t>1</w:t>
      </w:r>
      <w:r w:rsidR="008B746F">
        <w:t>.</w:t>
      </w:r>
    </w:p>
    <w:p w:rsidR="008B746F" w:rsidRDefault="008B746F" w:rsidP="008B746F">
      <w:pPr>
        <w:pStyle w:val="Corpsdetexte"/>
        <w:spacing w:after="160"/>
        <w:jc w:val="both"/>
      </w:pPr>
      <w:r>
        <w:t>Ce modèle n’a pas pour prétention de rassembler l’ensemble des informations techniques utiles lors des prestations de vérification ou d’entretien effectué</w:t>
      </w:r>
      <w:r w:rsidR="00AD3C17">
        <w:t>e</w:t>
      </w:r>
      <w:r>
        <w:t xml:space="preserve">s par les techniciens sur les générateurs de chaleur. Seules les informations devant être collectées en application de l’arrêté du Gouvernement wallon du 29 janvier 2009 </w:t>
      </w:r>
      <w:r w:rsidR="00E26D43">
        <w:t>y figurent</w:t>
      </w:r>
      <w:r>
        <w:t>.</w:t>
      </w:r>
    </w:p>
    <w:p w:rsidR="008B746F" w:rsidRDefault="008B746F" w:rsidP="008B746F">
      <w:pPr>
        <w:pStyle w:val="Corpsdetexte"/>
        <w:spacing w:after="160"/>
        <w:jc w:val="both"/>
      </w:pPr>
      <w:r>
        <w:t xml:space="preserve">Les entreprises sont donc libres, à partir de ce contenu minimal, de rédiger des attestations contenant des informations complémentaires. Il est toutefois demandé de mettre clairement en évidence ces informations complémentaires par rapport aux informations devant être collectées </w:t>
      </w:r>
      <w:r w:rsidR="00F26F13">
        <w:t>en vertu de ce modèle</w:t>
      </w:r>
      <w:r>
        <w:t xml:space="preserve"> (couleurs différentes, caractères spécifiques, encadrés spécifiques,…).</w:t>
      </w:r>
    </w:p>
    <w:p w:rsidR="008B746F" w:rsidRDefault="008B746F" w:rsidP="008B746F">
      <w:pPr>
        <w:pStyle w:val="Corpsdetexte"/>
        <w:spacing w:after="160"/>
        <w:rPr>
          <w:sz w:val="24"/>
        </w:rPr>
      </w:pPr>
      <w:r>
        <w:t xml:space="preserve">Si vous souhaitez formuler des commentaires relatifs à ce modèle, merci de les transmettre à l’adresse suivante : </w:t>
      </w:r>
      <w:hyperlink r:id="rId7" w:history="1">
        <w:r>
          <w:rPr>
            <w:rStyle w:val="Lienhypertexte"/>
          </w:rPr>
          <w:t>info-airclimat@wallonie.be</w:t>
        </w:r>
      </w:hyperlink>
      <w:r>
        <w:rPr>
          <w:sz w:val="24"/>
        </w:rPr>
        <w:t>.</w:t>
      </w:r>
    </w:p>
    <w:p w:rsidR="005557C6" w:rsidRPr="00345DCD" w:rsidRDefault="00501FF8" w:rsidP="008B746F">
      <w:pPr>
        <w:pStyle w:val="Corpsdetexte"/>
        <w:spacing w:after="160"/>
        <w:rPr>
          <w:color w:val="FF0000"/>
          <w:szCs w:val="22"/>
        </w:rPr>
      </w:pPr>
      <w:r w:rsidRPr="00345DCD">
        <w:rPr>
          <w:b/>
          <w:color w:val="FF0000"/>
          <w:szCs w:val="22"/>
          <w:u w:val="single"/>
        </w:rPr>
        <w:t>ATTENTION</w:t>
      </w:r>
    </w:p>
    <w:p w:rsidR="008B746F" w:rsidRPr="00345DCD" w:rsidRDefault="009975C2" w:rsidP="008B746F">
      <w:pPr>
        <w:autoSpaceDE w:val="0"/>
        <w:autoSpaceDN w:val="0"/>
        <w:adjustRightInd w:val="0"/>
        <w:spacing w:after="240"/>
        <w:ind w:right="229"/>
        <w:rPr>
          <w:rFonts w:cs="Arial"/>
          <w:color w:val="FF0000"/>
          <w:sz w:val="22"/>
          <w:szCs w:val="22"/>
          <w:lang w:eastAsia="en-GB"/>
        </w:rPr>
      </w:pPr>
      <w:r w:rsidRPr="00345DCD">
        <w:rPr>
          <w:rFonts w:cs="Arial"/>
          <w:b/>
          <w:color w:val="FF0000"/>
          <w:sz w:val="22"/>
          <w:szCs w:val="22"/>
          <w:lang w:eastAsia="en-GB"/>
        </w:rPr>
        <w:t xml:space="preserve">Vous constatez </w:t>
      </w:r>
      <w:r w:rsidR="008B746F" w:rsidRPr="00345DCD">
        <w:rPr>
          <w:rFonts w:cs="Arial"/>
          <w:b/>
          <w:color w:val="FF0000"/>
          <w:sz w:val="22"/>
          <w:szCs w:val="22"/>
          <w:lang w:eastAsia="en-GB"/>
        </w:rPr>
        <w:t xml:space="preserve">un </w:t>
      </w:r>
      <w:r w:rsidR="00963A54" w:rsidRPr="00963A54">
        <w:rPr>
          <w:rFonts w:cs="Arial"/>
          <w:b/>
          <w:color w:val="FF0000"/>
          <w:sz w:val="22"/>
          <w:szCs w:val="22"/>
          <w:u w:val="single"/>
          <w:lang w:eastAsia="en-GB"/>
        </w:rPr>
        <w:t>danger immédiat</w:t>
      </w:r>
      <w:r w:rsidRPr="00345DCD">
        <w:rPr>
          <w:rFonts w:cs="Arial"/>
          <w:b/>
          <w:color w:val="FF0000"/>
          <w:sz w:val="22"/>
          <w:szCs w:val="22"/>
          <w:lang w:eastAsia="en-GB"/>
        </w:rPr>
        <w:t> </w:t>
      </w:r>
      <w:r w:rsidR="008B746F" w:rsidRPr="00345DCD">
        <w:rPr>
          <w:rFonts w:cs="Arial"/>
          <w:b/>
          <w:color w:val="FF0000"/>
          <w:sz w:val="22"/>
          <w:szCs w:val="22"/>
          <w:lang w:eastAsia="en-GB"/>
        </w:rPr>
        <w:t>pour les utilisateurs du générateur contrôlé ou pour toute autre personne</w:t>
      </w:r>
      <w:r w:rsidR="008E348C" w:rsidRPr="00345DCD">
        <w:rPr>
          <w:rFonts w:cs="Arial"/>
          <w:b/>
          <w:color w:val="FF0000"/>
          <w:sz w:val="22"/>
          <w:szCs w:val="22"/>
          <w:lang w:eastAsia="en-GB"/>
        </w:rPr>
        <w:t xml:space="preserve"> : </w:t>
      </w:r>
      <w:r w:rsidR="008B746F" w:rsidRPr="00345DCD">
        <w:rPr>
          <w:rFonts w:cs="Arial"/>
          <w:color w:val="FF0000"/>
          <w:sz w:val="22"/>
          <w:szCs w:val="22"/>
          <w:lang w:eastAsia="en-GB"/>
        </w:rPr>
        <w:t xml:space="preserve">le technicien agréé est tenu de </w:t>
      </w:r>
      <w:r w:rsidR="008B746F" w:rsidRPr="00345DCD">
        <w:rPr>
          <w:rFonts w:cs="Arial"/>
          <w:b/>
          <w:color w:val="FF0000"/>
          <w:sz w:val="22"/>
          <w:szCs w:val="22"/>
          <w:lang w:eastAsia="en-GB"/>
        </w:rPr>
        <w:t xml:space="preserve">prévenir </w:t>
      </w:r>
      <w:r w:rsidR="008B746F" w:rsidRPr="00345DCD">
        <w:rPr>
          <w:rFonts w:cs="Arial"/>
          <w:color w:val="FF0000"/>
          <w:sz w:val="22"/>
          <w:szCs w:val="22"/>
          <w:lang w:eastAsia="en-GB"/>
        </w:rPr>
        <w:t>les personnes suivantes, s'il n'a pas la possibilité d'agir ou s'il n'est pas habilité à le faire :</w:t>
      </w:r>
    </w:p>
    <w:p w:rsidR="00384F8C" w:rsidRPr="00345DCD" w:rsidRDefault="00384F8C" w:rsidP="00384F8C">
      <w:pPr>
        <w:pStyle w:val="Paragraphedeliste"/>
        <w:numPr>
          <w:ilvl w:val="0"/>
          <w:numId w:val="7"/>
        </w:numPr>
        <w:autoSpaceDE w:val="0"/>
        <w:autoSpaceDN w:val="0"/>
        <w:adjustRightInd w:val="0"/>
        <w:spacing w:after="240"/>
        <w:ind w:right="229"/>
        <w:rPr>
          <w:rFonts w:cs="Arial"/>
          <w:color w:val="FF0000"/>
          <w:sz w:val="22"/>
          <w:szCs w:val="22"/>
          <w:lang w:eastAsia="en-GB"/>
        </w:rPr>
      </w:pPr>
      <w:r w:rsidRPr="00345DCD">
        <w:rPr>
          <w:rFonts w:cs="Arial"/>
          <w:b/>
          <w:color w:val="FF0000"/>
          <w:sz w:val="22"/>
          <w:szCs w:val="22"/>
          <w:lang w:eastAsia="en-GB"/>
        </w:rPr>
        <w:t>Si vous découvrez une personne inconsciente</w:t>
      </w:r>
      <w:r w:rsidRPr="00345DCD">
        <w:rPr>
          <w:rFonts w:cs="Arial"/>
          <w:color w:val="FF0000"/>
          <w:sz w:val="22"/>
          <w:szCs w:val="22"/>
          <w:lang w:eastAsia="en-GB"/>
        </w:rPr>
        <w:t xml:space="preserve"> dans une pièce, </w:t>
      </w:r>
      <w:r w:rsidR="005C2428" w:rsidRPr="00345DCD">
        <w:rPr>
          <w:rFonts w:cs="Arial"/>
          <w:color w:val="FF0000"/>
          <w:sz w:val="22"/>
          <w:szCs w:val="22"/>
          <w:lang w:eastAsia="en-GB"/>
        </w:rPr>
        <w:t xml:space="preserve">n’entrez dans le local que si vous estimez être </w:t>
      </w:r>
      <w:r w:rsidR="0046305D" w:rsidRPr="00345DCD">
        <w:rPr>
          <w:rFonts w:cs="Arial"/>
          <w:color w:val="FF0000"/>
          <w:sz w:val="22"/>
          <w:szCs w:val="22"/>
          <w:lang w:eastAsia="en-GB"/>
        </w:rPr>
        <w:t xml:space="preserve">vous-même </w:t>
      </w:r>
      <w:r w:rsidR="005C2428" w:rsidRPr="00345DCD">
        <w:rPr>
          <w:rFonts w:cs="Arial"/>
          <w:color w:val="FF0000"/>
          <w:sz w:val="22"/>
          <w:szCs w:val="22"/>
          <w:lang w:eastAsia="en-GB"/>
        </w:rPr>
        <w:t xml:space="preserve">en sécurité, </w:t>
      </w:r>
      <w:r w:rsidRPr="00345DCD">
        <w:rPr>
          <w:rFonts w:cs="Arial"/>
          <w:color w:val="FF0000"/>
          <w:sz w:val="22"/>
          <w:szCs w:val="22"/>
          <w:lang w:eastAsia="en-GB"/>
        </w:rPr>
        <w:t>ouvrez portes et fenêtre</w:t>
      </w:r>
      <w:r w:rsidR="005C2428" w:rsidRPr="00345DCD">
        <w:rPr>
          <w:rFonts w:cs="Arial"/>
          <w:color w:val="FF0000"/>
          <w:sz w:val="22"/>
          <w:szCs w:val="22"/>
          <w:lang w:eastAsia="en-GB"/>
        </w:rPr>
        <w:t xml:space="preserve"> et</w:t>
      </w:r>
      <w:r w:rsidRPr="00345DCD">
        <w:rPr>
          <w:rFonts w:cs="Arial"/>
          <w:color w:val="FF0000"/>
          <w:sz w:val="22"/>
          <w:szCs w:val="22"/>
          <w:lang w:eastAsia="en-GB"/>
        </w:rPr>
        <w:t xml:space="preserve"> portez assistance</w:t>
      </w:r>
      <w:r w:rsidR="003A1C6A" w:rsidRPr="00345DCD">
        <w:rPr>
          <w:rFonts w:cs="Arial"/>
          <w:color w:val="FF0000"/>
          <w:sz w:val="22"/>
          <w:szCs w:val="22"/>
          <w:lang w:eastAsia="en-GB"/>
        </w:rPr>
        <w:t>.</w:t>
      </w:r>
      <w:r w:rsidR="00FD18A1" w:rsidRPr="00345DCD">
        <w:rPr>
          <w:rFonts w:cs="Arial"/>
          <w:color w:val="FF0000"/>
          <w:sz w:val="22"/>
          <w:szCs w:val="22"/>
          <w:lang w:eastAsia="en-GB"/>
        </w:rPr>
        <w:t xml:space="preserve"> </w:t>
      </w:r>
      <w:r w:rsidR="003A1C6A" w:rsidRPr="00345DCD">
        <w:rPr>
          <w:rFonts w:cs="Arial"/>
          <w:b/>
          <w:color w:val="FF0000"/>
          <w:sz w:val="22"/>
          <w:szCs w:val="22"/>
          <w:lang w:eastAsia="en-GB"/>
        </w:rPr>
        <w:t>A</w:t>
      </w:r>
      <w:r w:rsidRPr="00345DCD">
        <w:rPr>
          <w:rFonts w:cs="Arial"/>
          <w:b/>
          <w:color w:val="FF0000"/>
          <w:sz w:val="22"/>
          <w:szCs w:val="22"/>
          <w:lang w:eastAsia="en-GB"/>
        </w:rPr>
        <w:t>ppelez le numéro d’appel d’urgence (100 ou 112).</w:t>
      </w:r>
    </w:p>
    <w:p w:rsidR="00793FDF" w:rsidRDefault="009975C2" w:rsidP="00793FDF">
      <w:pPr>
        <w:pStyle w:val="Paragraphedeliste"/>
        <w:numPr>
          <w:ilvl w:val="0"/>
          <w:numId w:val="7"/>
        </w:numPr>
        <w:autoSpaceDE w:val="0"/>
        <w:autoSpaceDN w:val="0"/>
        <w:adjustRightInd w:val="0"/>
        <w:spacing w:after="120"/>
        <w:ind w:left="714" w:right="227" w:hanging="357"/>
        <w:rPr>
          <w:rFonts w:cs="Arial"/>
          <w:color w:val="FF0000"/>
          <w:sz w:val="22"/>
          <w:szCs w:val="22"/>
          <w:lang w:eastAsia="en-GB"/>
        </w:rPr>
      </w:pPr>
      <w:r w:rsidRPr="00345DCD">
        <w:rPr>
          <w:rFonts w:cs="Arial"/>
          <w:b/>
          <w:color w:val="FF0000"/>
          <w:sz w:val="22"/>
          <w:szCs w:val="22"/>
          <w:lang w:eastAsia="en-GB"/>
        </w:rPr>
        <w:t xml:space="preserve">Si vous suspectez une </w:t>
      </w:r>
      <w:r w:rsidR="00384F8C" w:rsidRPr="00345DCD">
        <w:rPr>
          <w:rFonts w:cs="Arial"/>
          <w:b/>
          <w:color w:val="FF0000"/>
          <w:sz w:val="22"/>
          <w:szCs w:val="22"/>
          <w:lang w:eastAsia="en-GB"/>
        </w:rPr>
        <w:t>odeur</w:t>
      </w:r>
      <w:r w:rsidR="00E26D43">
        <w:rPr>
          <w:rFonts w:cs="Arial"/>
          <w:b/>
          <w:color w:val="FF0000"/>
          <w:sz w:val="22"/>
          <w:szCs w:val="22"/>
          <w:lang w:eastAsia="en-GB"/>
        </w:rPr>
        <w:t xml:space="preserve"> ou</w:t>
      </w:r>
      <w:r w:rsidR="00384F8C" w:rsidRPr="00345DCD">
        <w:rPr>
          <w:rFonts w:cs="Arial"/>
          <w:b/>
          <w:color w:val="FF0000"/>
          <w:sz w:val="22"/>
          <w:szCs w:val="22"/>
          <w:lang w:eastAsia="en-GB"/>
        </w:rPr>
        <w:t xml:space="preserve"> </w:t>
      </w:r>
      <w:r w:rsidR="000D1ED1">
        <w:rPr>
          <w:rFonts w:cs="Arial"/>
          <w:b/>
          <w:color w:val="FF0000"/>
          <w:sz w:val="22"/>
          <w:szCs w:val="22"/>
          <w:lang w:eastAsia="en-GB"/>
        </w:rPr>
        <w:t>une</w:t>
      </w:r>
      <w:r w:rsidR="00384F8C" w:rsidRPr="00345DCD">
        <w:rPr>
          <w:rFonts w:cs="Arial"/>
          <w:b/>
          <w:color w:val="FF0000"/>
          <w:sz w:val="22"/>
          <w:szCs w:val="22"/>
          <w:lang w:eastAsia="en-GB"/>
        </w:rPr>
        <w:t xml:space="preserve"> fuite de gaz</w:t>
      </w:r>
      <w:r w:rsidR="00384F8C" w:rsidRPr="00345DCD">
        <w:rPr>
          <w:rFonts w:cs="Arial"/>
          <w:color w:val="FF0000"/>
          <w:sz w:val="22"/>
          <w:szCs w:val="22"/>
          <w:lang w:eastAsia="en-GB"/>
        </w:rPr>
        <w:t xml:space="preserve">, </w:t>
      </w:r>
      <w:r w:rsidRPr="00345DCD">
        <w:rPr>
          <w:rFonts w:cs="Arial"/>
          <w:color w:val="FF0000"/>
          <w:sz w:val="22"/>
          <w:szCs w:val="22"/>
          <w:lang w:eastAsia="en-GB"/>
        </w:rPr>
        <w:t>n’actionnez</w:t>
      </w:r>
      <w:r w:rsidR="00384F8C" w:rsidRPr="00345DCD">
        <w:rPr>
          <w:rFonts w:cs="Arial"/>
          <w:color w:val="FF0000"/>
          <w:sz w:val="22"/>
          <w:szCs w:val="22"/>
          <w:lang w:eastAsia="en-GB"/>
        </w:rPr>
        <w:t xml:space="preserve"> </w:t>
      </w:r>
      <w:r w:rsidRPr="00345DCD">
        <w:rPr>
          <w:rFonts w:cs="Arial"/>
          <w:color w:val="FF0000"/>
          <w:sz w:val="22"/>
          <w:szCs w:val="22"/>
          <w:lang w:eastAsia="en-GB"/>
        </w:rPr>
        <w:t xml:space="preserve">aucun </w:t>
      </w:r>
      <w:r w:rsidR="00384F8C" w:rsidRPr="00345DCD">
        <w:rPr>
          <w:rFonts w:cs="Arial"/>
          <w:color w:val="FF0000"/>
          <w:sz w:val="22"/>
          <w:szCs w:val="22"/>
          <w:lang w:eastAsia="en-GB"/>
        </w:rPr>
        <w:t xml:space="preserve">équipement électrique (tels que les interrupteurs, une sonnette, un appel ascenseur, un téléphone ou un gsm), ni de briquet ou d’allumette. Ouvrez si possible portes et fenêtre sans vous mettre en danger, et évacuez les lieux au plus vite. </w:t>
      </w:r>
    </w:p>
    <w:p w:rsidR="00793FDF" w:rsidRPr="000A6C91" w:rsidRDefault="00384F8C" w:rsidP="00793FDF">
      <w:pPr>
        <w:pStyle w:val="Paragraphedeliste"/>
        <w:autoSpaceDE w:val="0"/>
        <w:autoSpaceDN w:val="0"/>
        <w:adjustRightInd w:val="0"/>
        <w:spacing w:after="120"/>
        <w:ind w:left="714" w:right="227"/>
        <w:rPr>
          <w:rFonts w:cs="Arial"/>
          <w:color w:val="FF0000"/>
          <w:sz w:val="22"/>
          <w:szCs w:val="22"/>
          <w:lang w:eastAsia="en-GB"/>
        </w:rPr>
      </w:pPr>
      <w:r w:rsidRPr="000A6C91">
        <w:rPr>
          <w:rFonts w:cs="Arial"/>
          <w:b/>
          <w:color w:val="FF0000"/>
          <w:sz w:val="22"/>
          <w:szCs w:val="22"/>
          <w:lang w:eastAsia="en-GB"/>
        </w:rPr>
        <w:t>Appelez le numéro d’urgence SOS odeur gaz</w:t>
      </w:r>
      <w:r w:rsidR="00793FDF" w:rsidRPr="000A6C91">
        <w:rPr>
          <w:rFonts w:cs="Arial"/>
          <w:b/>
          <w:color w:val="FF0000"/>
          <w:sz w:val="22"/>
          <w:szCs w:val="22"/>
          <w:lang w:eastAsia="en-GB"/>
        </w:rPr>
        <w:t> :</w:t>
      </w:r>
    </w:p>
    <w:p w:rsidR="008B746F" w:rsidRPr="000A6C91" w:rsidRDefault="00793FDF" w:rsidP="00793FDF">
      <w:pPr>
        <w:pStyle w:val="Paragraphedeliste"/>
        <w:numPr>
          <w:ilvl w:val="0"/>
          <w:numId w:val="10"/>
        </w:numPr>
        <w:autoSpaceDE w:val="0"/>
        <w:autoSpaceDN w:val="0"/>
        <w:adjustRightInd w:val="0"/>
        <w:ind w:left="1769" w:right="227" w:hanging="357"/>
        <w:rPr>
          <w:rFonts w:cs="Arial"/>
          <w:color w:val="FF0000"/>
          <w:sz w:val="22"/>
          <w:szCs w:val="22"/>
          <w:lang w:eastAsia="en-GB"/>
        </w:rPr>
      </w:pPr>
      <w:r w:rsidRPr="000A6C91">
        <w:rPr>
          <w:rFonts w:cs="Arial"/>
          <w:color w:val="FF0000"/>
          <w:sz w:val="22"/>
          <w:szCs w:val="22"/>
          <w:lang w:eastAsia="en-GB"/>
        </w:rPr>
        <w:t xml:space="preserve">clients </w:t>
      </w:r>
      <w:r w:rsidRPr="000A6C91">
        <w:rPr>
          <w:rFonts w:cs="Arial"/>
          <w:b/>
          <w:color w:val="FF0000"/>
          <w:sz w:val="22"/>
          <w:szCs w:val="22"/>
          <w:lang w:eastAsia="en-GB"/>
        </w:rPr>
        <w:t>ORES</w:t>
      </w:r>
      <w:r w:rsidR="00FD18A1" w:rsidRPr="000A6C91">
        <w:rPr>
          <w:rFonts w:cs="Arial"/>
          <w:b/>
          <w:color w:val="FF0000"/>
          <w:sz w:val="22"/>
          <w:szCs w:val="22"/>
          <w:lang w:eastAsia="en-GB"/>
        </w:rPr>
        <w:t xml:space="preserve"> </w:t>
      </w:r>
      <w:r w:rsidRPr="000A6C91">
        <w:rPr>
          <w:rFonts w:cs="Arial"/>
          <w:b/>
          <w:color w:val="FF0000"/>
          <w:sz w:val="22"/>
          <w:szCs w:val="22"/>
          <w:lang w:eastAsia="en-GB"/>
        </w:rPr>
        <w:t xml:space="preserve">: </w:t>
      </w:r>
      <w:r w:rsidR="00384F8C" w:rsidRPr="000A6C91">
        <w:rPr>
          <w:rFonts w:cs="Arial"/>
          <w:b/>
          <w:color w:val="FF0000"/>
          <w:sz w:val="22"/>
          <w:szCs w:val="22"/>
          <w:lang w:eastAsia="en-GB"/>
        </w:rPr>
        <w:t>0800 87 087</w:t>
      </w:r>
    </w:p>
    <w:p w:rsidR="00793FDF" w:rsidRPr="000A6C91" w:rsidRDefault="00793FDF" w:rsidP="00793FDF">
      <w:pPr>
        <w:pStyle w:val="Paragraphedeliste"/>
        <w:numPr>
          <w:ilvl w:val="0"/>
          <w:numId w:val="10"/>
        </w:numPr>
        <w:autoSpaceDE w:val="0"/>
        <w:autoSpaceDN w:val="0"/>
        <w:adjustRightInd w:val="0"/>
        <w:ind w:left="1769" w:right="227" w:hanging="357"/>
        <w:rPr>
          <w:rFonts w:cs="Arial"/>
          <w:color w:val="FF0000"/>
          <w:sz w:val="22"/>
          <w:szCs w:val="22"/>
          <w:lang w:eastAsia="en-GB"/>
        </w:rPr>
      </w:pPr>
      <w:r w:rsidRPr="000A6C91">
        <w:rPr>
          <w:rFonts w:cs="Arial"/>
          <w:color w:val="FF0000"/>
          <w:sz w:val="22"/>
          <w:szCs w:val="22"/>
          <w:lang w:eastAsia="en-GB"/>
        </w:rPr>
        <w:t xml:space="preserve">clients </w:t>
      </w:r>
      <w:r w:rsidRPr="000A6C91">
        <w:rPr>
          <w:rFonts w:cs="Arial"/>
          <w:b/>
          <w:color w:val="FF0000"/>
          <w:sz w:val="22"/>
          <w:szCs w:val="22"/>
          <w:lang w:eastAsia="en-GB"/>
        </w:rPr>
        <w:t>RESA / NETHYS : 04 362 98 38 (français) – 087 74 20 18 (allemand)</w:t>
      </w:r>
    </w:p>
    <w:p w:rsidR="00793FDF" w:rsidRPr="000A6C91" w:rsidRDefault="00793FDF" w:rsidP="00793FDF">
      <w:pPr>
        <w:pStyle w:val="Paragraphedeliste"/>
        <w:numPr>
          <w:ilvl w:val="0"/>
          <w:numId w:val="10"/>
        </w:numPr>
        <w:autoSpaceDE w:val="0"/>
        <w:autoSpaceDN w:val="0"/>
        <w:adjustRightInd w:val="0"/>
        <w:ind w:left="1769" w:right="227" w:hanging="357"/>
        <w:rPr>
          <w:rFonts w:cs="Arial"/>
          <w:color w:val="FF0000"/>
          <w:sz w:val="22"/>
          <w:szCs w:val="22"/>
          <w:lang w:eastAsia="en-GB"/>
        </w:rPr>
      </w:pPr>
      <w:r w:rsidRPr="000A6C91">
        <w:rPr>
          <w:rFonts w:cs="Arial"/>
          <w:color w:val="FF0000"/>
          <w:sz w:val="22"/>
          <w:szCs w:val="22"/>
          <w:lang w:eastAsia="en-GB"/>
        </w:rPr>
        <w:t xml:space="preserve">clients </w:t>
      </w:r>
      <w:r w:rsidRPr="000A6C91">
        <w:rPr>
          <w:rFonts w:cs="Arial"/>
          <w:b/>
          <w:color w:val="FF0000"/>
          <w:sz w:val="22"/>
          <w:szCs w:val="22"/>
          <w:lang w:eastAsia="en-GB"/>
        </w:rPr>
        <w:t>EANDIS / GASELWEST : 0800 65 0 65</w:t>
      </w:r>
    </w:p>
    <w:p w:rsidR="00793FDF" w:rsidRPr="00793FDF" w:rsidRDefault="00793FDF" w:rsidP="00793FDF">
      <w:pPr>
        <w:pStyle w:val="Paragraphedeliste"/>
        <w:autoSpaceDE w:val="0"/>
        <w:autoSpaceDN w:val="0"/>
        <w:adjustRightInd w:val="0"/>
        <w:ind w:left="1769" w:right="227"/>
        <w:rPr>
          <w:rFonts w:cs="Arial"/>
          <w:color w:val="FF0000"/>
          <w:sz w:val="22"/>
          <w:szCs w:val="22"/>
          <w:lang w:eastAsia="en-GB"/>
        </w:rPr>
      </w:pPr>
    </w:p>
    <w:p w:rsidR="00A63A62" w:rsidRPr="00345DCD" w:rsidRDefault="009975C2" w:rsidP="008E348C">
      <w:pPr>
        <w:tabs>
          <w:tab w:val="left" w:pos="360"/>
        </w:tabs>
        <w:autoSpaceDE w:val="0"/>
        <w:autoSpaceDN w:val="0"/>
        <w:adjustRightInd w:val="0"/>
        <w:jc w:val="both"/>
        <w:rPr>
          <w:color w:val="FF0000"/>
          <w:sz w:val="22"/>
          <w:szCs w:val="22"/>
          <w:lang w:eastAsia="en-GB"/>
        </w:rPr>
      </w:pPr>
      <w:r w:rsidRPr="00345DCD">
        <w:rPr>
          <w:b/>
          <w:color w:val="FF0000"/>
          <w:sz w:val="22"/>
          <w:szCs w:val="22"/>
          <w:lang w:eastAsia="en-GB"/>
        </w:rPr>
        <w:t xml:space="preserve">Vous constatez un </w:t>
      </w:r>
      <w:r w:rsidR="00963A54" w:rsidRPr="00963A54">
        <w:rPr>
          <w:b/>
          <w:color w:val="FF0000"/>
          <w:sz w:val="22"/>
          <w:szCs w:val="22"/>
          <w:u w:val="single"/>
          <w:lang w:eastAsia="en-GB"/>
        </w:rPr>
        <w:t>danger potentiel</w:t>
      </w:r>
      <w:r w:rsidRPr="00345DCD">
        <w:rPr>
          <w:b/>
          <w:color w:val="FF0000"/>
          <w:sz w:val="22"/>
          <w:szCs w:val="22"/>
          <w:lang w:eastAsia="en-GB"/>
        </w:rPr>
        <w:t xml:space="preserve"> lors </w:t>
      </w:r>
      <w:r w:rsidR="00E26D43">
        <w:rPr>
          <w:b/>
          <w:color w:val="FF0000"/>
          <w:sz w:val="22"/>
          <w:szCs w:val="22"/>
          <w:lang w:eastAsia="en-GB"/>
        </w:rPr>
        <w:t>du</w:t>
      </w:r>
      <w:r w:rsidRPr="00345DCD">
        <w:rPr>
          <w:b/>
          <w:color w:val="FF0000"/>
          <w:sz w:val="22"/>
          <w:szCs w:val="22"/>
          <w:lang w:eastAsia="en-GB"/>
        </w:rPr>
        <w:t xml:space="preserve"> contrôle</w:t>
      </w:r>
      <w:r w:rsidR="00C27894" w:rsidRPr="00345DCD">
        <w:rPr>
          <w:b/>
          <w:color w:val="FF0000"/>
          <w:sz w:val="22"/>
          <w:szCs w:val="22"/>
          <w:lang w:eastAsia="en-GB"/>
        </w:rPr>
        <w:t xml:space="preserve"> </w:t>
      </w:r>
      <w:r w:rsidR="00A63A62" w:rsidRPr="00345DCD">
        <w:rPr>
          <w:color w:val="FF0000"/>
          <w:sz w:val="22"/>
          <w:szCs w:val="22"/>
          <w:lang w:eastAsia="en-GB"/>
        </w:rPr>
        <w:t>du générateur de chaleur</w:t>
      </w:r>
      <w:r w:rsidR="00C27894" w:rsidRPr="00345DCD">
        <w:rPr>
          <w:color w:val="FF0000"/>
          <w:sz w:val="22"/>
          <w:szCs w:val="22"/>
          <w:lang w:eastAsia="en-GB"/>
        </w:rPr>
        <w:t xml:space="preserve"> – </w:t>
      </w:r>
      <w:r w:rsidR="00A63A62" w:rsidRPr="00345DCD">
        <w:rPr>
          <w:color w:val="FF0000"/>
          <w:sz w:val="22"/>
          <w:szCs w:val="22"/>
          <w:lang w:eastAsia="en-GB"/>
        </w:rPr>
        <w:t xml:space="preserve"> </w:t>
      </w:r>
      <w:r w:rsidR="008B746F" w:rsidRPr="00345DCD">
        <w:rPr>
          <w:color w:val="FF0000"/>
          <w:sz w:val="22"/>
          <w:szCs w:val="22"/>
          <w:lang w:eastAsia="en-GB"/>
        </w:rPr>
        <w:t>de la ventilation du local de chauffe – amenée d’air comburant – évacuation des gaz de combustion</w:t>
      </w:r>
      <w:r w:rsidR="00C27894" w:rsidRPr="00345DCD">
        <w:rPr>
          <w:color w:val="FF0000"/>
          <w:sz w:val="22"/>
          <w:szCs w:val="22"/>
          <w:lang w:eastAsia="en-GB"/>
        </w:rPr>
        <w:t xml:space="preserve"> : </w:t>
      </w:r>
      <w:r w:rsidR="005557C6" w:rsidRPr="00345DCD">
        <w:rPr>
          <w:color w:val="FF0000"/>
          <w:sz w:val="22"/>
          <w:szCs w:val="22"/>
          <w:lang w:eastAsia="en-GB"/>
        </w:rPr>
        <w:t>le technicien agréé</w:t>
      </w:r>
      <w:r w:rsidR="00C27894" w:rsidRPr="00345DCD">
        <w:rPr>
          <w:color w:val="FF0000"/>
          <w:sz w:val="22"/>
          <w:szCs w:val="22"/>
          <w:lang w:eastAsia="en-GB"/>
        </w:rPr>
        <w:t xml:space="preserve"> </w:t>
      </w:r>
      <w:r w:rsidR="005557C6" w:rsidRPr="00345DCD">
        <w:rPr>
          <w:color w:val="FF0000"/>
          <w:sz w:val="22"/>
          <w:szCs w:val="22"/>
          <w:lang w:eastAsia="en-GB"/>
        </w:rPr>
        <w:t>prévient</w:t>
      </w:r>
      <w:r w:rsidR="00C27894" w:rsidRPr="00345DCD">
        <w:rPr>
          <w:color w:val="FF0000"/>
          <w:sz w:val="22"/>
          <w:szCs w:val="22"/>
          <w:lang w:eastAsia="en-GB"/>
        </w:rPr>
        <w:t xml:space="preserve"> le propriétaire et l’utilisateur :</w:t>
      </w:r>
    </w:p>
    <w:p w:rsidR="00C27894" w:rsidRPr="00345DCD" w:rsidRDefault="00547938" w:rsidP="00547938">
      <w:pPr>
        <w:pStyle w:val="Paragraphedeliste"/>
        <w:numPr>
          <w:ilvl w:val="0"/>
          <w:numId w:val="9"/>
        </w:numPr>
        <w:tabs>
          <w:tab w:val="left" w:pos="360"/>
        </w:tabs>
        <w:autoSpaceDE w:val="0"/>
        <w:autoSpaceDN w:val="0"/>
        <w:adjustRightInd w:val="0"/>
        <w:jc w:val="both"/>
        <w:rPr>
          <w:color w:val="FF0000"/>
          <w:sz w:val="22"/>
          <w:szCs w:val="22"/>
          <w:lang w:eastAsia="en-GB"/>
        </w:rPr>
      </w:pPr>
      <w:r w:rsidRPr="00345DCD">
        <w:rPr>
          <w:color w:val="FF0000"/>
          <w:sz w:val="22"/>
          <w:szCs w:val="22"/>
          <w:lang w:eastAsia="en-GB"/>
        </w:rPr>
        <w:t>P</w:t>
      </w:r>
      <w:r w:rsidR="00C27894" w:rsidRPr="00345DCD">
        <w:rPr>
          <w:color w:val="FF0000"/>
          <w:sz w:val="22"/>
          <w:szCs w:val="22"/>
          <w:lang w:eastAsia="en-GB"/>
        </w:rPr>
        <w:t xml:space="preserve">ar </w:t>
      </w:r>
      <w:r w:rsidR="008B746F" w:rsidRPr="00345DCD">
        <w:rPr>
          <w:color w:val="FF0000"/>
          <w:sz w:val="22"/>
          <w:szCs w:val="22"/>
          <w:lang w:eastAsia="en-GB"/>
        </w:rPr>
        <w:t xml:space="preserve">un écrit signé par les parties concernées </w:t>
      </w:r>
      <w:r w:rsidR="00C27894" w:rsidRPr="00345DCD">
        <w:rPr>
          <w:color w:val="FF0000"/>
          <w:sz w:val="22"/>
          <w:szCs w:val="22"/>
          <w:lang w:eastAsia="en-GB"/>
        </w:rPr>
        <w:t>(si présentes)</w:t>
      </w:r>
      <w:r w:rsidR="00F26F13">
        <w:rPr>
          <w:color w:val="FF0000"/>
          <w:sz w:val="22"/>
          <w:szCs w:val="22"/>
          <w:lang w:eastAsia="en-GB"/>
        </w:rPr>
        <w:t>,</w:t>
      </w:r>
      <w:r w:rsidR="00C27894" w:rsidRPr="00345DCD">
        <w:rPr>
          <w:color w:val="FF0000"/>
          <w:sz w:val="22"/>
          <w:szCs w:val="22"/>
          <w:lang w:eastAsia="en-GB"/>
        </w:rPr>
        <w:t xml:space="preserve"> </w:t>
      </w:r>
      <w:r w:rsidR="008B746F" w:rsidRPr="00345DCD">
        <w:rPr>
          <w:color w:val="FF0000"/>
          <w:sz w:val="22"/>
          <w:szCs w:val="22"/>
          <w:lang w:eastAsia="en-GB"/>
        </w:rPr>
        <w:t>chacune en recevant une copie</w:t>
      </w:r>
      <w:r w:rsidR="00E17D9F" w:rsidRPr="00345DCD">
        <w:rPr>
          <w:color w:val="FF0000"/>
          <w:sz w:val="22"/>
          <w:szCs w:val="22"/>
          <w:lang w:eastAsia="en-GB"/>
        </w:rPr>
        <w:t> ;</w:t>
      </w:r>
    </w:p>
    <w:p w:rsidR="008B746F" w:rsidRPr="00345DCD" w:rsidRDefault="00547938" w:rsidP="00547938">
      <w:pPr>
        <w:pStyle w:val="Paragraphedeliste"/>
        <w:numPr>
          <w:ilvl w:val="0"/>
          <w:numId w:val="9"/>
        </w:numPr>
        <w:tabs>
          <w:tab w:val="left" w:pos="360"/>
        </w:tabs>
        <w:autoSpaceDE w:val="0"/>
        <w:autoSpaceDN w:val="0"/>
        <w:adjustRightInd w:val="0"/>
        <w:jc w:val="both"/>
        <w:rPr>
          <w:color w:val="FF0000"/>
          <w:sz w:val="22"/>
          <w:szCs w:val="22"/>
          <w:lang w:eastAsia="en-GB"/>
        </w:rPr>
      </w:pPr>
      <w:r w:rsidRPr="00345DCD">
        <w:rPr>
          <w:color w:val="FF0000"/>
          <w:sz w:val="22"/>
          <w:szCs w:val="22"/>
          <w:lang w:eastAsia="en-GB"/>
        </w:rPr>
        <w:t>Ou p</w:t>
      </w:r>
      <w:r w:rsidR="008B746F" w:rsidRPr="00345DCD">
        <w:rPr>
          <w:color w:val="FF0000"/>
          <w:sz w:val="22"/>
          <w:szCs w:val="22"/>
          <w:lang w:eastAsia="en-GB"/>
        </w:rPr>
        <w:t xml:space="preserve">ar l'envoi d'un courrier recommandé avec accusé de réception </w:t>
      </w:r>
      <w:r w:rsidR="00FC3A68" w:rsidRPr="00345DCD">
        <w:rPr>
          <w:color w:val="FF0000"/>
          <w:sz w:val="22"/>
          <w:szCs w:val="22"/>
          <w:lang w:eastAsia="en-GB"/>
        </w:rPr>
        <w:t>(pour les parties concernées absentes lors du contrôle</w:t>
      </w:r>
      <w:r w:rsidR="00E17D9F" w:rsidRPr="00345DCD">
        <w:rPr>
          <w:color w:val="FF0000"/>
          <w:sz w:val="22"/>
          <w:szCs w:val="22"/>
          <w:lang w:eastAsia="en-GB"/>
        </w:rPr>
        <w:t xml:space="preserve">) </w:t>
      </w:r>
      <w:r w:rsidR="008B746F" w:rsidRPr="00345DCD">
        <w:rPr>
          <w:color w:val="FF0000"/>
          <w:sz w:val="22"/>
          <w:szCs w:val="22"/>
          <w:lang w:eastAsia="en-GB"/>
        </w:rPr>
        <w:t>qui avertit du danger potentiel.</w:t>
      </w:r>
    </w:p>
    <w:p w:rsidR="008B746F" w:rsidRDefault="008B746F" w:rsidP="008B746F">
      <w:pPr>
        <w:rPr>
          <w:sz w:val="2"/>
        </w:rPr>
      </w:pPr>
      <w:r>
        <w:rPr>
          <w:sz w:val="2"/>
        </w:rPr>
        <w:br w:type="page"/>
      </w:r>
    </w:p>
    <w:tbl>
      <w:tblPr>
        <w:tblW w:w="10738" w:type="dxa"/>
        <w:tblInd w:w="-108" w:type="dxa"/>
        <w:tblLayout w:type="fixed"/>
        <w:tblCellMar>
          <w:left w:w="0" w:type="dxa"/>
          <w:right w:w="0" w:type="dxa"/>
        </w:tblCellMar>
        <w:tblLook w:val="0000"/>
      </w:tblPr>
      <w:tblGrid>
        <w:gridCol w:w="5148"/>
        <w:gridCol w:w="5590"/>
      </w:tblGrid>
      <w:tr w:rsidR="008B746F" w:rsidTr="006D4DD2">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Default="008B746F" w:rsidP="006D4DD2">
            <w:pPr>
              <w:pStyle w:val="Titre2"/>
              <w:spacing w:before="40"/>
            </w:pPr>
            <w:r>
              <w:lastRenderedPageBreak/>
              <w:t>Attestation de contrôle d’un générateur de chaleur</w:t>
            </w:r>
          </w:p>
          <w:p w:rsidR="00963A54" w:rsidRDefault="008B746F" w:rsidP="00963A54">
            <w:pPr>
              <w:tabs>
                <w:tab w:val="left" w:pos="113"/>
                <w:tab w:val="left" w:pos="6917"/>
              </w:tabs>
              <w:rPr>
                <w:b/>
              </w:rPr>
            </w:pPr>
            <w:r>
              <w:rPr>
                <w:sz w:val="22"/>
              </w:rPr>
              <w:t xml:space="preserve"> </w:t>
            </w:r>
            <w:r w:rsidR="00172090">
              <w:rPr>
                <w:sz w:val="22"/>
              </w:rPr>
              <w:tab/>
              <w:t>Date du contrôle : ………………………….</w:t>
            </w:r>
            <w:r w:rsidR="00172090">
              <w:rPr>
                <w:sz w:val="22"/>
              </w:rPr>
              <w:tab/>
            </w:r>
            <w:r>
              <w:rPr>
                <w:sz w:val="22"/>
              </w:rPr>
              <w:t>N° attestation</w:t>
            </w:r>
            <w:r>
              <w:rPr>
                <w:b/>
                <w:sz w:val="22"/>
                <w:vertAlign w:val="superscript"/>
              </w:rPr>
              <w:t>(1)</w:t>
            </w:r>
            <w:r>
              <w:rPr>
                <w:sz w:val="22"/>
              </w:rPr>
              <w:t> : …………………….</w:t>
            </w:r>
          </w:p>
        </w:tc>
      </w:tr>
      <w:tr w:rsidR="008B746F" w:rsidTr="006D4DD2">
        <w:trPr>
          <w:cantSplit/>
          <w:trHeight w:val="3058"/>
        </w:trPr>
        <w:tc>
          <w:tcPr>
            <w:tcW w:w="5148" w:type="dxa"/>
            <w:tcBorders>
              <w:top w:val="single" w:sz="4" w:space="0" w:color="000000"/>
              <w:left w:val="single" w:sz="4" w:space="0" w:color="000000"/>
              <w:bottom w:val="single" w:sz="4" w:space="0" w:color="000000"/>
            </w:tcBorders>
          </w:tcPr>
          <w:p w:rsidR="008B746F" w:rsidRDefault="008B746F" w:rsidP="006D4DD2">
            <w:pPr>
              <w:pStyle w:val="Titre3"/>
            </w:pPr>
            <w:r>
              <w:t>Technicien</w:t>
            </w:r>
            <w:r w:rsidRPr="0034671E">
              <w:rPr>
                <w:b w:val="0"/>
                <w:vertAlign w:val="superscript"/>
              </w:rPr>
              <w:t>(2)</w:t>
            </w:r>
            <w:r>
              <w:t xml:space="preserve"> </w:t>
            </w:r>
          </w:p>
          <w:p w:rsidR="008B746F" w:rsidRDefault="00337405" w:rsidP="006D4DD2">
            <w:pPr>
              <w:tabs>
                <w:tab w:val="left" w:pos="2098"/>
                <w:tab w:val="left" w:pos="2807"/>
              </w:tabs>
              <w:snapToGrid w:val="0"/>
              <w:rPr>
                <w:sz w:val="18"/>
              </w:rPr>
            </w:pPr>
            <w:r>
              <w:rPr>
                <w:sz w:val="22"/>
              </w:rPr>
              <w:fldChar w:fldCharType="begin">
                <w:ffData>
                  <w:name w:val="CaseACocher13"/>
                  <w:enabled/>
                  <w:calcOnExit w:val="0"/>
                  <w:checkBox>
                    <w:sizeAuto/>
                    <w:default w:val="0"/>
                  </w:checkBox>
                </w:ffData>
              </w:fldChar>
            </w:r>
            <w:bookmarkStart w:id="0" w:name="CaseACocher13"/>
            <w:r w:rsidR="008B746F">
              <w:rPr>
                <w:sz w:val="22"/>
              </w:rPr>
              <w:instrText xml:space="preserve"> FORMCHECKBOX </w:instrText>
            </w:r>
            <w:r>
              <w:rPr>
                <w:sz w:val="22"/>
              </w:rPr>
            </w:r>
            <w:r>
              <w:rPr>
                <w:sz w:val="22"/>
              </w:rPr>
              <w:fldChar w:fldCharType="separate"/>
            </w:r>
            <w:r>
              <w:rPr>
                <w:sz w:val="22"/>
              </w:rPr>
              <w:fldChar w:fldCharType="end"/>
            </w:r>
            <w:bookmarkEnd w:id="0"/>
            <w:r w:rsidR="008B746F">
              <w:rPr>
                <w:sz w:val="22"/>
              </w:rPr>
              <w:t>Technicien agréé</w:t>
            </w:r>
            <w:r w:rsidR="008B746F">
              <w:rPr>
                <w:sz w:val="22"/>
              </w:rPr>
              <w:tab/>
            </w:r>
            <w:r w:rsidR="008B746F">
              <w:rPr>
                <w:sz w:val="22"/>
              </w:rPr>
              <w:sym w:font="Symbol" w:char="F097"/>
            </w:r>
            <w:r w:rsidR="008B746F">
              <w:rPr>
                <w:sz w:val="22"/>
              </w:rPr>
              <w:t xml:space="preserve"> </w:t>
            </w:r>
            <w:r w:rsidR="008B746F">
              <w:rPr>
                <w:sz w:val="18"/>
              </w:rPr>
              <w:t>L</w:t>
            </w:r>
            <w:r w:rsidR="008B746F">
              <w:rPr>
                <w:sz w:val="18"/>
              </w:rPr>
              <w:tab/>
            </w:r>
            <w:r w:rsidR="008B746F">
              <w:rPr>
                <w:sz w:val="22"/>
              </w:rPr>
              <w:sym w:font="Symbol" w:char="F097"/>
            </w:r>
            <w:r w:rsidR="008B746F">
              <w:rPr>
                <w:sz w:val="22"/>
              </w:rPr>
              <w:t xml:space="preserve"> </w:t>
            </w:r>
            <w:r w:rsidR="008B746F">
              <w:rPr>
                <w:sz w:val="18"/>
              </w:rPr>
              <w:t>G</w:t>
            </w:r>
            <w:r w:rsidR="008B746F">
              <w:rPr>
                <w:rFonts w:ascii="Times New Roman" w:hAnsi="Times New Roman"/>
                <w:sz w:val="20"/>
              </w:rPr>
              <w:t>I</w:t>
            </w:r>
            <w:r w:rsidR="008B746F">
              <w:rPr>
                <w:sz w:val="18"/>
              </w:rPr>
              <w:tab/>
            </w:r>
            <w:r w:rsidR="008B746F">
              <w:rPr>
                <w:sz w:val="22"/>
              </w:rPr>
              <w:sym w:font="Symbol" w:char="F097"/>
            </w:r>
            <w:r w:rsidR="008B746F">
              <w:rPr>
                <w:sz w:val="22"/>
              </w:rPr>
              <w:t xml:space="preserve"> </w:t>
            </w:r>
            <w:r w:rsidR="008B746F">
              <w:rPr>
                <w:sz w:val="18"/>
              </w:rPr>
              <w:t>G</w:t>
            </w:r>
            <w:r w:rsidR="008B746F">
              <w:rPr>
                <w:rFonts w:ascii="Times New Roman" w:hAnsi="Times New Roman"/>
                <w:sz w:val="20"/>
              </w:rPr>
              <w:t>II</w:t>
            </w:r>
          </w:p>
          <w:p w:rsidR="008B746F" w:rsidRDefault="00337405" w:rsidP="006D4DD2">
            <w:pPr>
              <w:spacing w:after="120"/>
            </w:pPr>
            <w:r>
              <w:rPr>
                <w:sz w:val="22"/>
              </w:rPr>
              <w:fldChar w:fldCharType="begin">
                <w:ffData>
                  <w:name w:val="CaseACocher14"/>
                  <w:enabled/>
                  <w:calcOnExit w:val="0"/>
                  <w:checkBox>
                    <w:sizeAuto/>
                    <w:default w:val="0"/>
                  </w:checkBox>
                </w:ffData>
              </w:fldChar>
            </w:r>
            <w:bookmarkStart w:id="1" w:name="CaseACocher14"/>
            <w:r w:rsidR="008B746F">
              <w:rPr>
                <w:sz w:val="22"/>
              </w:rPr>
              <w:instrText xml:space="preserve"> FORMCHECKBOX </w:instrText>
            </w:r>
            <w:r>
              <w:rPr>
                <w:sz w:val="22"/>
              </w:rPr>
            </w:r>
            <w:r>
              <w:rPr>
                <w:sz w:val="22"/>
              </w:rPr>
              <w:fldChar w:fldCharType="separate"/>
            </w:r>
            <w:r>
              <w:rPr>
                <w:sz w:val="22"/>
              </w:rPr>
              <w:fldChar w:fldCharType="end"/>
            </w:r>
            <w:bookmarkEnd w:id="1"/>
            <w:r w:rsidR="008B746F">
              <w:rPr>
                <w:sz w:val="22"/>
              </w:rPr>
              <w:t>Technicien spécialisé en combustibles solides</w:t>
            </w:r>
          </w:p>
          <w:p w:rsidR="008B746F" w:rsidRDefault="008B746F" w:rsidP="006D4DD2">
            <w:pPr>
              <w:pStyle w:val="Corpsdetexte"/>
              <w:suppressAutoHyphens w:val="0"/>
              <w:autoSpaceDE/>
              <w:snapToGrid w:val="0"/>
            </w:pPr>
            <w:r>
              <w:t>Nom et prénom : ………………………………….</w:t>
            </w:r>
          </w:p>
          <w:p w:rsidR="008B746F" w:rsidRDefault="008B746F" w:rsidP="006D4DD2">
            <w:r>
              <w:rPr>
                <w:sz w:val="22"/>
              </w:rPr>
              <w:t xml:space="preserve">N° d’agrément </w:t>
            </w:r>
            <w:r>
              <w:rPr>
                <w:sz w:val="18"/>
              </w:rPr>
              <w:t>(si CL ou CG)</w:t>
            </w:r>
            <w:r>
              <w:rPr>
                <w:sz w:val="22"/>
              </w:rPr>
              <w:t xml:space="preserve">  : </w:t>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sz w:val="22"/>
              </w:rPr>
              <w:t xml:space="preserve"> </w:t>
            </w:r>
          </w:p>
          <w:p w:rsidR="008B746F" w:rsidRDefault="008B746F" w:rsidP="006D4DD2">
            <w:r>
              <w:rPr>
                <w:sz w:val="22"/>
              </w:rPr>
              <w:t>Nom entreprise : ………………………………</w:t>
            </w:r>
            <w:r w:rsidR="00E0054F">
              <w:rPr>
                <w:sz w:val="22"/>
              </w:rPr>
              <w:t>..</w:t>
            </w:r>
            <w:r>
              <w:rPr>
                <w:sz w:val="22"/>
              </w:rPr>
              <w:t>………</w:t>
            </w:r>
          </w:p>
          <w:p w:rsidR="008B746F" w:rsidRDefault="008B746F" w:rsidP="006D4DD2">
            <w:r>
              <w:rPr>
                <w:sz w:val="22"/>
              </w:rPr>
              <w:t>Tél : ……………  Fax ou courriel :…………………….</w:t>
            </w:r>
          </w:p>
          <w:p w:rsidR="008B746F" w:rsidRDefault="008B746F" w:rsidP="006D4DD2">
            <w:pPr>
              <w:spacing w:after="60"/>
              <w:jc w:val="both"/>
            </w:pPr>
            <w:r>
              <w:rPr>
                <w:sz w:val="22"/>
              </w:rPr>
              <w:t xml:space="preserve">N° Entreprise (BCE) : </w:t>
            </w:r>
            <w:r>
              <w:rPr>
                <w:sz w:val="36"/>
              </w:rPr>
              <w:sym w:font="Symbol" w:char="F097"/>
            </w:r>
            <w:r>
              <w:rPr>
                <w:sz w:val="36"/>
              </w:rPr>
              <w:sym w:font="Symbol" w:char="F097"/>
            </w:r>
            <w:r>
              <w:rPr>
                <w:sz w:val="36"/>
              </w:rPr>
              <w:sym w:font="Symbol" w:char="F097"/>
            </w:r>
            <w:r>
              <w:rPr>
                <w:sz w:val="36"/>
              </w:rPr>
              <w:sym w:font="Symbol" w:char="F097"/>
            </w:r>
            <w:r>
              <w:rPr>
                <w:sz w:val="36"/>
              </w:rPr>
              <w:t>.</w:t>
            </w:r>
            <w:r>
              <w:rPr>
                <w:sz w:val="36"/>
              </w:rPr>
              <w:sym w:font="Symbol" w:char="F097"/>
            </w:r>
            <w:r>
              <w:rPr>
                <w:sz w:val="36"/>
              </w:rPr>
              <w:sym w:font="Symbol" w:char="F097"/>
            </w:r>
            <w:r>
              <w:rPr>
                <w:sz w:val="36"/>
              </w:rPr>
              <w:sym w:font="Symbol" w:char="F097"/>
            </w:r>
            <w:r>
              <w:rPr>
                <w:sz w:val="36"/>
              </w:rPr>
              <w:t>.</w:t>
            </w:r>
            <w:r>
              <w:rPr>
                <w:sz w:val="36"/>
              </w:rPr>
              <w:sym w:font="Symbol" w:char="F097"/>
            </w:r>
            <w:r>
              <w:rPr>
                <w:sz w:val="36"/>
              </w:rPr>
              <w:sym w:font="Symbol" w:char="F097"/>
            </w:r>
            <w:r>
              <w:rPr>
                <w:sz w:val="36"/>
              </w:rPr>
              <w:sym w:font="Symbol" w:char="F097"/>
            </w:r>
          </w:p>
          <w:p w:rsidR="008B746F" w:rsidRDefault="008B746F" w:rsidP="006D4DD2"/>
        </w:tc>
        <w:tc>
          <w:tcPr>
            <w:tcW w:w="5590" w:type="dxa"/>
            <w:tcBorders>
              <w:top w:val="single" w:sz="4" w:space="0" w:color="000000"/>
              <w:left w:val="single" w:sz="4" w:space="0" w:color="000000"/>
              <w:bottom w:val="nil"/>
              <w:right w:val="single" w:sz="4" w:space="0" w:color="000000"/>
            </w:tcBorders>
          </w:tcPr>
          <w:p w:rsidR="008B746F" w:rsidRDefault="00CC1511" w:rsidP="006D4DD2">
            <w:pPr>
              <w:pStyle w:val="Contenuducadre"/>
              <w:suppressAutoHyphens w:val="0"/>
              <w:autoSpaceDE/>
              <w:rPr>
                <w:b/>
              </w:rPr>
            </w:pPr>
            <w:r>
              <w:rPr>
                <w:b/>
              </w:rPr>
              <w:t>Le demandeur du contrôle</w:t>
            </w:r>
          </w:p>
          <w:p w:rsidR="008B746F" w:rsidRDefault="00337405" w:rsidP="006D4DD2">
            <w:pPr>
              <w:pStyle w:val="Corpsdetexte"/>
              <w:autoSpaceDE/>
            </w:pPr>
            <w:r>
              <w:fldChar w:fldCharType="begin">
                <w:ffData>
                  <w:name w:val="CaseACocher13"/>
                  <w:enabled/>
                  <w:calcOnExit w:val="0"/>
                  <w:checkBox>
                    <w:sizeAuto/>
                    <w:default w:val="0"/>
                  </w:checkBox>
                </w:ffData>
              </w:fldChar>
            </w:r>
            <w:r w:rsidR="008B746F">
              <w:instrText xml:space="preserve"> FORMCHECKBOX </w:instrText>
            </w:r>
            <w:r>
              <w:fldChar w:fldCharType="separate"/>
            </w:r>
            <w:r>
              <w:fldChar w:fldCharType="end"/>
            </w:r>
            <w:r w:rsidR="008B746F">
              <w:t>Propriétaire de l’installation de chauffage central.</w:t>
            </w:r>
          </w:p>
          <w:p w:rsidR="008B746F" w:rsidRDefault="00337405" w:rsidP="006D4DD2">
            <w:pPr>
              <w:pStyle w:val="Corpsdetexte"/>
              <w:autoSpaceDE/>
            </w:pPr>
            <w:r>
              <w:fldChar w:fldCharType="begin">
                <w:ffData>
                  <w:name w:val="CaseACocher13"/>
                  <w:enabled/>
                  <w:calcOnExit w:val="0"/>
                  <w:checkBox>
                    <w:sizeAuto/>
                    <w:default w:val="0"/>
                  </w:checkBox>
                </w:ffData>
              </w:fldChar>
            </w:r>
            <w:r w:rsidR="008B746F">
              <w:instrText xml:space="preserve"> FORMCHECKBOX </w:instrText>
            </w:r>
            <w:r>
              <w:fldChar w:fldCharType="separate"/>
            </w:r>
            <w:r>
              <w:fldChar w:fldCharType="end"/>
            </w:r>
            <w:r w:rsidR="008B746F">
              <w:t>Locataire du bâtiment contenant l’installation de cc.</w:t>
            </w:r>
          </w:p>
          <w:p w:rsidR="008B746F" w:rsidRDefault="00337405" w:rsidP="006D4DD2">
            <w:pPr>
              <w:pStyle w:val="Corpsdetexte"/>
              <w:autoSpaceDE/>
              <w:spacing w:after="120"/>
            </w:pPr>
            <w:r>
              <w:fldChar w:fldCharType="begin">
                <w:ffData>
                  <w:name w:val="CaseACocher13"/>
                  <w:enabled/>
                  <w:calcOnExit w:val="0"/>
                  <w:checkBox>
                    <w:sizeAuto/>
                    <w:default w:val="0"/>
                  </w:checkBox>
                </w:ffData>
              </w:fldChar>
            </w:r>
            <w:r w:rsidR="008B746F">
              <w:instrText xml:space="preserve"> FORMCHECKBOX </w:instrText>
            </w:r>
            <w:r>
              <w:fldChar w:fldCharType="separate"/>
            </w:r>
            <w:r>
              <w:fldChar w:fldCharType="end"/>
            </w:r>
            <w:r w:rsidR="008B746F">
              <w:t>Autre (préciser)…………………………………………..</w:t>
            </w:r>
            <w:r w:rsidR="00A43FB4">
              <w:br/>
            </w:r>
            <w:r w:rsidR="008B746F">
              <w:t>Nom et prénom : …………………………………………….</w:t>
            </w:r>
          </w:p>
          <w:p w:rsidR="008B746F" w:rsidRDefault="008B746F" w:rsidP="006D4DD2">
            <w:pPr>
              <w:pStyle w:val="Corpsdetexte"/>
              <w:autoSpaceDE/>
            </w:pPr>
            <w:r>
              <w:t xml:space="preserve">Entreprise </w:t>
            </w:r>
            <w:r>
              <w:rPr>
                <w:sz w:val="18"/>
              </w:rPr>
              <w:t>(si pertinent)</w:t>
            </w:r>
            <w:r>
              <w:t> :………………………………………</w:t>
            </w:r>
          </w:p>
          <w:p w:rsidR="008B746F" w:rsidRDefault="008B746F" w:rsidP="006D4DD2">
            <w:r>
              <w:rPr>
                <w:sz w:val="22"/>
              </w:rPr>
              <w:t xml:space="preserve">Rue &amp; n° :……………………………………………………. </w:t>
            </w:r>
          </w:p>
          <w:p w:rsidR="008B746F" w:rsidRDefault="008B746F" w:rsidP="006D4DD2">
            <w:pPr>
              <w:pStyle w:val="Corpsdetexte"/>
              <w:suppressAutoHyphens w:val="0"/>
              <w:autoSpaceDE/>
            </w:pPr>
            <w:r>
              <w:t>Code postal &amp; localité :……………………………………..</w:t>
            </w:r>
          </w:p>
          <w:p w:rsidR="008B746F" w:rsidRDefault="008B746F" w:rsidP="006D4DD2">
            <w:r>
              <w:rPr>
                <w:sz w:val="22"/>
              </w:rPr>
              <w:t>Tél : ……………  Fax ou courriel :………..……………….</w:t>
            </w:r>
          </w:p>
          <w:p w:rsidR="008B746F" w:rsidRDefault="008B746F" w:rsidP="006D4DD2">
            <w:pPr>
              <w:pStyle w:val="Style3"/>
              <w:spacing w:line="240" w:lineRule="auto"/>
              <w:rPr>
                <w:rFonts w:ascii="Arial" w:hAnsi="Arial"/>
                <w:sz w:val="22"/>
                <w:lang w:val="fr-FR"/>
              </w:rPr>
            </w:pPr>
          </w:p>
          <w:p w:rsidR="008B746F" w:rsidRDefault="008B746F" w:rsidP="006D4DD2">
            <w:pPr>
              <w:pStyle w:val="Style3"/>
              <w:spacing w:line="240" w:lineRule="auto"/>
              <w:rPr>
                <w:rFonts w:ascii="Arial" w:hAnsi="Arial"/>
                <w:sz w:val="22"/>
                <w:lang w:val="fr-FR"/>
              </w:rPr>
            </w:pPr>
            <w:r>
              <w:rPr>
                <w:rFonts w:ascii="Arial" w:hAnsi="Arial"/>
                <w:sz w:val="22"/>
                <w:lang w:val="fr-FR"/>
              </w:rPr>
              <w:t>Localisation du générateur si différente :……………</w:t>
            </w:r>
          </w:p>
          <w:p w:rsidR="00963A54" w:rsidRDefault="008B746F" w:rsidP="00963A54">
            <w:pPr>
              <w:pStyle w:val="Style3"/>
              <w:spacing w:line="240" w:lineRule="auto"/>
              <w:rPr>
                <w:b/>
              </w:rPr>
            </w:pPr>
            <w:r>
              <w:rPr>
                <w:rFonts w:ascii="Arial" w:hAnsi="Arial"/>
                <w:sz w:val="22"/>
                <w:lang w:val="fr-FR"/>
              </w:rPr>
              <w:t>…………………………………………………………….</w:t>
            </w:r>
          </w:p>
        </w:tc>
      </w:tr>
      <w:tr w:rsidR="008B746F" w:rsidTr="006D4DD2">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Default="008B746F" w:rsidP="006D4DD2">
            <w:pPr>
              <w:snapToGrid w:val="0"/>
              <w:jc w:val="center"/>
              <w:rPr>
                <w:sz w:val="18"/>
              </w:rPr>
            </w:pPr>
            <w:r>
              <w:rPr>
                <w:b/>
                <w:sz w:val="22"/>
              </w:rPr>
              <w:t>Combustibles</w:t>
            </w:r>
            <w:r>
              <w:rPr>
                <w:sz w:val="22"/>
              </w:rPr>
              <w:t xml:space="preserve"> </w:t>
            </w:r>
            <w:r>
              <w:rPr>
                <w:sz w:val="18"/>
              </w:rPr>
              <w:t>(si multicombustible, mentionner les différents combustibles)</w:t>
            </w:r>
          </w:p>
        </w:tc>
      </w:tr>
      <w:tr w:rsidR="008B746F" w:rsidTr="006D4DD2">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Default="008B746F" w:rsidP="006D4DD2">
            <w:pPr>
              <w:tabs>
                <w:tab w:val="left" w:pos="1247"/>
                <w:tab w:val="left" w:pos="2665"/>
                <w:tab w:val="left" w:pos="3941"/>
                <w:tab w:val="left" w:pos="5075"/>
                <w:tab w:val="left" w:pos="6067"/>
                <w:tab w:val="left" w:pos="7059"/>
              </w:tabs>
            </w:pPr>
            <w:r>
              <w:rPr>
                <w:sz w:val="22"/>
              </w:rPr>
              <w:t>Solide</w:t>
            </w:r>
            <w:r>
              <w:rPr>
                <w:sz w:val="22"/>
              </w:rPr>
              <w:tab/>
            </w:r>
            <w:r>
              <w:rPr>
                <w:sz w:val="22"/>
              </w:rPr>
              <w:sym w:font="Symbol" w:char="F097"/>
            </w:r>
            <w:r>
              <w:rPr>
                <w:sz w:val="22"/>
              </w:rPr>
              <w:t xml:space="preserve"> </w:t>
            </w:r>
            <w:r w:rsidRPr="00073468">
              <w:rPr>
                <w:sz w:val="18"/>
              </w:rPr>
              <w:t>Pellets</w:t>
            </w:r>
            <w:r w:rsidR="00345DCD" w:rsidRPr="00073468">
              <w:rPr>
                <w:sz w:val="18"/>
              </w:rPr>
              <w:t xml:space="preserve"> bois</w:t>
            </w:r>
            <w:r w:rsidRPr="00073468">
              <w:rPr>
                <w:sz w:val="18"/>
              </w:rPr>
              <w:tab/>
            </w:r>
            <w:r>
              <w:rPr>
                <w:sz w:val="22"/>
              </w:rPr>
              <w:sym w:font="Symbol" w:char="F097"/>
            </w:r>
            <w:r>
              <w:rPr>
                <w:sz w:val="22"/>
              </w:rPr>
              <w:t xml:space="preserve"> </w:t>
            </w:r>
            <w:r>
              <w:rPr>
                <w:sz w:val="18"/>
              </w:rPr>
              <w:t>Bûches</w:t>
            </w:r>
            <w:r>
              <w:rPr>
                <w:sz w:val="18"/>
              </w:rPr>
              <w:tab/>
            </w:r>
            <w:r>
              <w:rPr>
                <w:sz w:val="22"/>
              </w:rPr>
              <w:sym w:font="Symbol" w:char="F097"/>
            </w:r>
            <w:r>
              <w:rPr>
                <w:sz w:val="22"/>
              </w:rPr>
              <w:t xml:space="preserve"> </w:t>
            </w:r>
            <w:r>
              <w:rPr>
                <w:sz w:val="18"/>
              </w:rPr>
              <w:t>Plaquettes</w:t>
            </w:r>
            <w:r>
              <w:rPr>
                <w:sz w:val="18"/>
              </w:rPr>
              <w:tab/>
            </w:r>
            <w:r>
              <w:rPr>
                <w:sz w:val="22"/>
              </w:rPr>
              <w:sym w:font="Symbol" w:char="F097"/>
            </w:r>
            <w:r>
              <w:rPr>
                <w:sz w:val="22"/>
              </w:rPr>
              <w:t xml:space="preserve"> </w:t>
            </w:r>
            <w:r>
              <w:rPr>
                <w:sz w:val="18"/>
              </w:rPr>
              <w:t>Céréales</w:t>
            </w:r>
            <w:r>
              <w:rPr>
                <w:sz w:val="18"/>
              </w:rPr>
              <w:tab/>
            </w:r>
            <w:r>
              <w:rPr>
                <w:sz w:val="22"/>
              </w:rPr>
              <w:sym w:font="Symbol" w:char="F097"/>
            </w:r>
            <w:r>
              <w:rPr>
                <w:sz w:val="22"/>
              </w:rPr>
              <w:t xml:space="preserve"> </w:t>
            </w:r>
            <w:r>
              <w:rPr>
                <w:sz w:val="18"/>
              </w:rPr>
              <w:t>Charbon</w:t>
            </w:r>
            <w:r>
              <w:rPr>
                <w:sz w:val="18"/>
              </w:rPr>
              <w:tab/>
            </w:r>
            <w:r>
              <w:rPr>
                <w:sz w:val="18"/>
              </w:rPr>
              <w:tab/>
            </w:r>
            <w:r>
              <w:rPr>
                <w:sz w:val="22"/>
              </w:rPr>
              <w:sym w:font="Symbol" w:char="F097"/>
            </w:r>
            <w:r>
              <w:rPr>
                <w:sz w:val="22"/>
              </w:rPr>
              <w:t xml:space="preserve"> </w:t>
            </w:r>
            <w:r>
              <w:rPr>
                <w:sz w:val="18"/>
              </w:rPr>
              <w:t>Autre : ……………………………..…………</w:t>
            </w:r>
          </w:p>
          <w:p w:rsidR="008B746F" w:rsidRDefault="008B746F" w:rsidP="006D4DD2">
            <w:pPr>
              <w:tabs>
                <w:tab w:val="left" w:pos="1247"/>
                <w:tab w:val="left" w:pos="2665"/>
                <w:tab w:val="left" w:pos="3941"/>
                <w:tab w:val="left" w:pos="5075"/>
                <w:tab w:val="left" w:pos="6067"/>
                <w:tab w:val="left" w:pos="7059"/>
              </w:tabs>
              <w:rPr>
                <w:sz w:val="18"/>
              </w:rPr>
            </w:pPr>
            <w:r>
              <w:rPr>
                <w:sz w:val="22"/>
              </w:rPr>
              <w:t>Liquide</w:t>
            </w:r>
            <w:r>
              <w:rPr>
                <w:sz w:val="22"/>
              </w:rPr>
              <w:tab/>
            </w:r>
            <w:r>
              <w:rPr>
                <w:sz w:val="22"/>
              </w:rPr>
              <w:sym w:font="Symbol" w:char="F097"/>
            </w:r>
            <w:r>
              <w:rPr>
                <w:sz w:val="22"/>
              </w:rPr>
              <w:t xml:space="preserve"> </w:t>
            </w:r>
            <w:r>
              <w:rPr>
                <w:sz w:val="18"/>
              </w:rPr>
              <w:t>Gasoil</w:t>
            </w:r>
            <w:r>
              <w:rPr>
                <w:sz w:val="18"/>
              </w:rPr>
              <w:tab/>
            </w:r>
            <w:r>
              <w:rPr>
                <w:sz w:val="22"/>
              </w:rPr>
              <w:sym w:font="Symbol" w:char="F097"/>
            </w:r>
            <w:r>
              <w:rPr>
                <w:sz w:val="22"/>
              </w:rPr>
              <w:t xml:space="preserve"> </w:t>
            </w:r>
            <w:r>
              <w:rPr>
                <w:sz w:val="18"/>
              </w:rPr>
              <w:t>Gasoil extra</w:t>
            </w:r>
            <w:r>
              <w:rPr>
                <w:sz w:val="18"/>
              </w:rPr>
              <w:tab/>
            </w:r>
            <w:r>
              <w:rPr>
                <w:sz w:val="22"/>
              </w:rPr>
              <w:sym w:font="Symbol" w:char="F097"/>
            </w:r>
            <w:r>
              <w:rPr>
                <w:sz w:val="22"/>
              </w:rPr>
              <w:t xml:space="preserve"> </w:t>
            </w:r>
            <w:r>
              <w:rPr>
                <w:sz w:val="18"/>
              </w:rPr>
              <w:t>Fuel lourd</w:t>
            </w:r>
            <w:r>
              <w:rPr>
                <w:sz w:val="18"/>
              </w:rPr>
              <w:tab/>
            </w:r>
            <w:r>
              <w:rPr>
                <w:sz w:val="18"/>
              </w:rPr>
              <w:tab/>
            </w:r>
            <w:r>
              <w:rPr>
                <w:sz w:val="18"/>
              </w:rPr>
              <w:tab/>
            </w:r>
            <w:r>
              <w:rPr>
                <w:sz w:val="22"/>
              </w:rPr>
              <w:sym w:font="Symbol" w:char="F097"/>
            </w:r>
            <w:r>
              <w:rPr>
                <w:sz w:val="22"/>
              </w:rPr>
              <w:t xml:space="preserve"> </w:t>
            </w:r>
            <w:r>
              <w:rPr>
                <w:sz w:val="18"/>
              </w:rPr>
              <w:t>Autre :………………………...……...………</w:t>
            </w:r>
            <w:r>
              <w:rPr>
                <w:sz w:val="18"/>
              </w:rPr>
              <w:tab/>
            </w:r>
          </w:p>
          <w:p w:rsidR="008B746F" w:rsidRDefault="008B746F" w:rsidP="006D4DD2">
            <w:pPr>
              <w:tabs>
                <w:tab w:val="left" w:pos="1247"/>
                <w:tab w:val="left" w:pos="2665"/>
                <w:tab w:val="left" w:pos="3941"/>
                <w:tab w:val="left" w:pos="5075"/>
                <w:tab w:val="left" w:pos="6067"/>
                <w:tab w:val="left" w:pos="7059"/>
              </w:tabs>
            </w:pPr>
            <w:r>
              <w:rPr>
                <w:sz w:val="22"/>
              </w:rPr>
              <w:t>Gazeux</w:t>
            </w:r>
            <w:r>
              <w:rPr>
                <w:sz w:val="22"/>
              </w:rPr>
              <w:tab/>
            </w:r>
            <w:r>
              <w:rPr>
                <w:sz w:val="22"/>
              </w:rPr>
              <w:sym w:font="Symbol" w:char="F097"/>
            </w:r>
            <w:r>
              <w:rPr>
                <w:sz w:val="22"/>
              </w:rPr>
              <w:t xml:space="preserve"> </w:t>
            </w:r>
            <w:r>
              <w:rPr>
                <w:sz w:val="18"/>
              </w:rPr>
              <w:t>Gaz nat. G20</w:t>
            </w:r>
            <w:r>
              <w:rPr>
                <w:sz w:val="18"/>
              </w:rPr>
              <w:tab/>
            </w:r>
            <w:r>
              <w:rPr>
                <w:sz w:val="22"/>
              </w:rPr>
              <w:sym w:font="Symbol" w:char="F097"/>
            </w:r>
            <w:r>
              <w:rPr>
                <w:sz w:val="22"/>
              </w:rPr>
              <w:t xml:space="preserve"> </w:t>
            </w:r>
            <w:r>
              <w:rPr>
                <w:sz w:val="18"/>
              </w:rPr>
              <w:t>Gaz nat.G25</w:t>
            </w:r>
            <w:r>
              <w:rPr>
                <w:sz w:val="18"/>
              </w:rPr>
              <w:tab/>
            </w:r>
            <w:r>
              <w:rPr>
                <w:sz w:val="22"/>
              </w:rPr>
              <w:sym w:font="Symbol" w:char="F097"/>
            </w:r>
            <w:r>
              <w:rPr>
                <w:sz w:val="22"/>
              </w:rPr>
              <w:t xml:space="preserve"> </w:t>
            </w:r>
            <w:r>
              <w:rPr>
                <w:sz w:val="18"/>
              </w:rPr>
              <w:t>Propane</w:t>
            </w:r>
            <w:r>
              <w:rPr>
                <w:sz w:val="18"/>
              </w:rPr>
              <w:tab/>
            </w:r>
            <w:r>
              <w:rPr>
                <w:sz w:val="22"/>
              </w:rPr>
              <w:sym w:font="Symbol" w:char="F097"/>
            </w:r>
            <w:r>
              <w:rPr>
                <w:sz w:val="22"/>
              </w:rPr>
              <w:t xml:space="preserve"> </w:t>
            </w:r>
            <w:r>
              <w:rPr>
                <w:sz w:val="18"/>
              </w:rPr>
              <w:t>Butane</w:t>
            </w:r>
            <w:r>
              <w:rPr>
                <w:sz w:val="18"/>
              </w:rPr>
              <w:tab/>
            </w:r>
            <w:r>
              <w:rPr>
                <w:sz w:val="22"/>
              </w:rPr>
              <w:sym w:font="Symbol" w:char="F097"/>
            </w:r>
            <w:r>
              <w:rPr>
                <w:sz w:val="22"/>
              </w:rPr>
              <w:t xml:space="preserve"> </w:t>
            </w:r>
            <w:r>
              <w:rPr>
                <w:sz w:val="18"/>
              </w:rPr>
              <w:t>Biogaz</w:t>
            </w:r>
            <w:r>
              <w:rPr>
                <w:sz w:val="18"/>
              </w:rPr>
              <w:tab/>
            </w:r>
            <w:r>
              <w:rPr>
                <w:sz w:val="22"/>
              </w:rPr>
              <w:sym w:font="Symbol" w:char="F097"/>
            </w:r>
            <w:r>
              <w:rPr>
                <w:sz w:val="22"/>
              </w:rPr>
              <w:t xml:space="preserve"> </w:t>
            </w:r>
            <w:r>
              <w:rPr>
                <w:sz w:val="18"/>
              </w:rPr>
              <w:t>Autre : …………………….…………………</w:t>
            </w:r>
          </w:p>
        </w:tc>
      </w:tr>
      <w:tr w:rsidR="00073468" w:rsidTr="006D4DD2">
        <w:trPr>
          <w:cantSplit/>
        </w:trPr>
        <w:tc>
          <w:tcPr>
            <w:tcW w:w="5148" w:type="dxa"/>
            <w:tcBorders>
              <w:top w:val="single" w:sz="4" w:space="0" w:color="000000"/>
              <w:left w:val="single" w:sz="4" w:space="0" w:color="000000"/>
              <w:bottom w:val="single" w:sz="4" w:space="0" w:color="000000"/>
            </w:tcBorders>
          </w:tcPr>
          <w:p w:rsidR="00073468" w:rsidRDefault="00073468" w:rsidP="006D4DD2">
            <w:pPr>
              <w:pStyle w:val="Titre5"/>
            </w:pPr>
            <w:r>
              <w:t>Générateur de chaleur</w:t>
            </w:r>
          </w:p>
        </w:tc>
        <w:tc>
          <w:tcPr>
            <w:tcW w:w="5590" w:type="dxa"/>
            <w:tcBorders>
              <w:top w:val="single" w:sz="4" w:space="0" w:color="000000"/>
              <w:left w:val="single" w:sz="4" w:space="0" w:color="000000"/>
              <w:bottom w:val="single" w:sz="4" w:space="0" w:color="000000"/>
              <w:right w:val="single" w:sz="4" w:space="0" w:color="000000"/>
            </w:tcBorders>
          </w:tcPr>
          <w:p w:rsidR="00073468" w:rsidRDefault="00073468" w:rsidP="00464C9B">
            <w:pPr>
              <w:snapToGrid w:val="0"/>
              <w:jc w:val="center"/>
            </w:pPr>
            <w:r>
              <w:rPr>
                <w:b/>
                <w:sz w:val="22"/>
              </w:rPr>
              <w:t>Brûleur</w:t>
            </w:r>
            <w:r>
              <w:rPr>
                <w:sz w:val="22"/>
              </w:rPr>
              <w:t xml:space="preserve"> </w:t>
            </w:r>
          </w:p>
        </w:tc>
      </w:tr>
      <w:tr w:rsidR="00073468" w:rsidTr="006D4DD2">
        <w:trPr>
          <w:cantSplit/>
        </w:trPr>
        <w:tc>
          <w:tcPr>
            <w:tcW w:w="5148" w:type="dxa"/>
            <w:vMerge w:val="restart"/>
            <w:tcBorders>
              <w:top w:val="single" w:sz="4" w:space="0" w:color="000000"/>
              <w:left w:val="single" w:sz="4" w:space="0" w:color="000000"/>
              <w:bottom w:val="nil"/>
            </w:tcBorders>
          </w:tcPr>
          <w:p w:rsidR="00073468" w:rsidRDefault="00073468" w:rsidP="006D4DD2">
            <w:pPr>
              <w:snapToGrid w:val="0"/>
            </w:pPr>
            <w:r>
              <w:rPr>
                <w:sz w:val="22"/>
              </w:rPr>
              <w:t>Nb de générateurs dans le local de chauffe :…..</w:t>
            </w:r>
          </w:p>
          <w:p w:rsidR="00073468" w:rsidRDefault="00073468" w:rsidP="006D4DD2">
            <w:pPr>
              <w:snapToGrid w:val="0"/>
            </w:pPr>
            <w:r>
              <w:rPr>
                <w:sz w:val="22"/>
              </w:rPr>
              <w:t>Identification du générateur (si plusieurs) : ……..</w:t>
            </w:r>
          </w:p>
          <w:p w:rsidR="00073468" w:rsidRDefault="00073468" w:rsidP="006D4DD2">
            <w:pPr>
              <w:snapToGrid w:val="0"/>
            </w:pPr>
            <w:r>
              <w:rPr>
                <w:sz w:val="22"/>
              </w:rPr>
              <w:t xml:space="preserve">……………………………………………………….. </w:t>
            </w:r>
          </w:p>
          <w:p w:rsidR="00073468" w:rsidRDefault="00073468" w:rsidP="006D4DD2">
            <w:pPr>
              <w:snapToGrid w:val="0"/>
            </w:pPr>
            <w:r>
              <w:rPr>
                <w:sz w:val="22"/>
              </w:rPr>
              <w:t>Raccordement : B</w:t>
            </w:r>
            <w:r w:rsidRPr="00E84F55">
              <w:rPr>
                <w:sz w:val="32"/>
                <w:szCs w:val="32"/>
              </w:rPr>
              <w:sym w:font="Symbol" w:char="F097"/>
            </w:r>
            <w:r w:rsidRPr="00E84F55">
              <w:rPr>
                <w:sz w:val="32"/>
                <w:szCs w:val="32"/>
              </w:rPr>
              <w:sym w:font="Symbol" w:char="F097"/>
            </w:r>
            <w:r w:rsidRPr="00E84F55">
              <w:rPr>
                <w:sz w:val="32"/>
                <w:szCs w:val="32"/>
              </w:rPr>
              <w:sym w:font="Symbol" w:char="F097"/>
            </w:r>
            <w:r w:rsidRPr="00E84F55">
              <w:rPr>
                <w:sz w:val="32"/>
                <w:szCs w:val="32"/>
              </w:rPr>
              <w:sym w:font="Symbol" w:char="F097"/>
            </w:r>
            <w:r>
              <w:rPr>
                <w:b/>
                <w:sz w:val="22"/>
                <w:vertAlign w:val="superscript"/>
              </w:rPr>
              <w:t xml:space="preserve"> (3)</w:t>
            </w:r>
            <w:r>
              <w:rPr>
                <w:sz w:val="22"/>
              </w:rPr>
              <w:t>, C</w:t>
            </w:r>
            <w:r w:rsidRPr="00E84F55">
              <w:rPr>
                <w:sz w:val="32"/>
                <w:szCs w:val="32"/>
              </w:rPr>
              <w:sym w:font="Symbol" w:char="F097"/>
            </w:r>
            <w:r w:rsidRPr="00E84F55">
              <w:rPr>
                <w:sz w:val="32"/>
                <w:szCs w:val="32"/>
              </w:rPr>
              <w:sym w:font="Symbol" w:char="F097"/>
            </w:r>
            <w:r w:rsidRPr="00E84F55">
              <w:rPr>
                <w:sz w:val="32"/>
                <w:szCs w:val="32"/>
              </w:rPr>
              <w:sym w:font="Symbol" w:char="F097"/>
            </w:r>
            <w:r w:rsidRPr="00E84F55">
              <w:rPr>
                <w:sz w:val="32"/>
                <w:szCs w:val="32"/>
              </w:rPr>
              <w:sym w:font="Symbol" w:char="F097"/>
            </w:r>
            <w:r>
              <w:rPr>
                <w:sz w:val="32"/>
                <w:szCs w:val="32"/>
              </w:rPr>
              <w:t xml:space="preserve"> </w:t>
            </w:r>
            <w:r>
              <w:rPr>
                <w:b/>
                <w:sz w:val="22"/>
                <w:vertAlign w:val="superscript"/>
              </w:rPr>
              <w:t>(3)</w:t>
            </w:r>
          </w:p>
          <w:p w:rsidR="00073468" w:rsidRDefault="00073468" w:rsidP="006D4DD2">
            <w:r>
              <w:rPr>
                <w:sz w:val="22"/>
              </w:rPr>
              <w:t xml:space="preserve">A condensation : </w:t>
            </w:r>
            <w:r>
              <w:rPr>
                <w:sz w:val="22"/>
              </w:rPr>
              <w:sym w:font="Symbol" w:char="F097"/>
            </w:r>
            <w:r>
              <w:rPr>
                <w:sz w:val="22"/>
              </w:rPr>
              <w:t xml:space="preserve"> oui </w:t>
            </w:r>
            <w:r>
              <w:rPr>
                <w:sz w:val="22"/>
              </w:rPr>
              <w:sym w:font="Symbol" w:char="F097"/>
            </w:r>
            <w:r>
              <w:rPr>
                <w:sz w:val="22"/>
              </w:rPr>
              <w:t xml:space="preserve"> non</w:t>
            </w:r>
          </w:p>
          <w:p w:rsidR="00073468" w:rsidRDefault="00073468" w:rsidP="00844097">
            <w:r>
              <w:rPr>
                <w:sz w:val="22"/>
              </w:rPr>
              <w:t xml:space="preserve">Plaque signalétique : </w:t>
            </w:r>
            <w:r>
              <w:rPr>
                <w:sz w:val="22"/>
              </w:rPr>
              <w:sym w:font="Symbol" w:char="F097"/>
            </w:r>
            <w:r>
              <w:rPr>
                <w:sz w:val="22"/>
              </w:rPr>
              <w:t xml:space="preserve"> Absente </w:t>
            </w:r>
            <w:r>
              <w:rPr>
                <w:sz w:val="22"/>
              </w:rPr>
              <w:sym w:font="Symbol" w:char="F097"/>
            </w:r>
            <w:r>
              <w:rPr>
                <w:sz w:val="22"/>
              </w:rPr>
              <w:t xml:space="preserve"> Présente</w:t>
            </w:r>
          </w:p>
          <w:p w:rsidR="00073468" w:rsidRDefault="00073468" w:rsidP="006D4DD2">
            <w:r>
              <w:rPr>
                <w:sz w:val="22"/>
              </w:rPr>
              <w:t>Année de construction</w:t>
            </w:r>
            <w:r>
              <w:rPr>
                <w:b/>
                <w:sz w:val="22"/>
                <w:vertAlign w:val="superscript"/>
              </w:rPr>
              <w:t>(4)</w:t>
            </w:r>
            <w:r>
              <w:rPr>
                <w:sz w:val="22"/>
              </w:rPr>
              <w:t> :…………………………</w:t>
            </w:r>
          </w:p>
          <w:p w:rsidR="00073468" w:rsidRDefault="00073468" w:rsidP="006D4DD2">
            <w:r>
              <w:rPr>
                <w:sz w:val="22"/>
              </w:rPr>
              <w:t>Marque : ……………………Type : ……………….</w:t>
            </w:r>
          </w:p>
          <w:p w:rsidR="00073468" w:rsidRDefault="00073468" w:rsidP="006D4DD2">
            <w:r>
              <w:rPr>
                <w:sz w:val="22"/>
              </w:rPr>
              <w:t>N° série : ……………………………………</w:t>
            </w:r>
          </w:p>
          <w:p w:rsidR="00073468" w:rsidRDefault="00073468" w:rsidP="001C1BAF">
            <w:r>
              <w:rPr>
                <w:sz w:val="22"/>
              </w:rPr>
              <w:t>Puissance nominale utile : …………</w:t>
            </w:r>
            <w:r>
              <w:rPr>
                <w:sz w:val="22"/>
              </w:rPr>
              <w:sym w:font="Symbol" w:char="F097"/>
            </w:r>
            <w:r>
              <w:rPr>
                <w:sz w:val="22"/>
              </w:rPr>
              <w:t xml:space="preserve"> kW </w:t>
            </w:r>
            <w:r>
              <w:rPr>
                <w:sz w:val="22"/>
              </w:rPr>
              <w:sym w:font="Symbol" w:char="F097"/>
            </w:r>
            <w:r>
              <w:rPr>
                <w:sz w:val="22"/>
              </w:rPr>
              <w:t xml:space="preserve"> kcal/h</w:t>
            </w:r>
          </w:p>
        </w:tc>
        <w:tc>
          <w:tcPr>
            <w:tcW w:w="5590" w:type="dxa"/>
            <w:tcBorders>
              <w:top w:val="single" w:sz="4" w:space="0" w:color="000000"/>
              <w:left w:val="single" w:sz="4" w:space="0" w:color="000000"/>
              <w:bottom w:val="single" w:sz="4" w:space="0" w:color="000000"/>
              <w:right w:val="single" w:sz="4" w:space="0" w:color="000000"/>
            </w:tcBorders>
          </w:tcPr>
          <w:p w:rsidR="00073468" w:rsidRPr="00D66934" w:rsidRDefault="00073468" w:rsidP="00464C9B">
            <w:pPr>
              <w:tabs>
                <w:tab w:val="left" w:pos="919"/>
              </w:tabs>
            </w:pPr>
            <w:r w:rsidRPr="00D66934">
              <w:rPr>
                <w:sz w:val="22"/>
              </w:rPr>
              <w:sym w:font="Symbol" w:char="F097"/>
            </w:r>
            <w:r w:rsidRPr="00D66934">
              <w:rPr>
                <w:sz w:val="22"/>
              </w:rPr>
              <w:t xml:space="preserve"> 1 allure </w:t>
            </w:r>
            <w:r w:rsidRPr="00D66934">
              <w:rPr>
                <w:sz w:val="22"/>
              </w:rPr>
              <w:sym w:font="Symbol" w:char="F097"/>
            </w:r>
            <w:r w:rsidRPr="00D66934">
              <w:rPr>
                <w:sz w:val="22"/>
              </w:rPr>
              <w:t xml:space="preserve"> plusieurs allures </w:t>
            </w:r>
            <w:r w:rsidRPr="00D66934">
              <w:rPr>
                <w:sz w:val="18"/>
              </w:rPr>
              <w:t>(nombre : …….)</w:t>
            </w:r>
            <w:r w:rsidRPr="00D66934">
              <w:rPr>
                <w:sz w:val="22"/>
              </w:rPr>
              <w:t xml:space="preserve"> </w:t>
            </w:r>
            <w:r w:rsidRPr="00D66934">
              <w:rPr>
                <w:sz w:val="22"/>
              </w:rPr>
              <w:sym w:font="Symbol" w:char="F097"/>
            </w:r>
            <w:r w:rsidRPr="00D66934">
              <w:rPr>
                <w:sz w:val="22"/>
              </w:rPr>
              <w:t xml:space="preserve"> modulant</w:t>
            </w:r>
          </w:p>
          <w:p w:rsidR="00073468" w:rsidRPr="0016430A" w:rsidRDefault="00073468" w:rsidP="00464C9B">
            <w:pPr>
              <w:tabs>
                <w:tab w:val="left" w:pos="1202"/>
                <w:tab w:val="left" w:pos="2903"/>
              </w:tabs>
            </w:pPr>
            <w:r w:rsidRPr="0016430A">
              <w:rPr>
                <w:sz w:val="22"/>
                <w:u w:val="single"/>
              </w:rPr>
              <w:t>si gaz</w:t>
            </w:r>
            <w:r w:rsidRPr="0016430A">
              <w:rPr>
                <w:sz w:val="22"/>
              </w:rPr>
              <w:t xml:space="preserve"> :  </w:t>
            </w:r>
            <w:r w:rsidRPr="0016430A">
              <w:rPr>
                <w:sz w:val="22"/>
              </w:rPr>
              <w:tab/>
            </w:r>
            <w:r w:rsidRPr="0016430A">
              <w:rPr>
                <w:sz w:val="22"/>
              </w:rPr>
              <w:sym w:font="Symbol" w:char="F097"/>
            </w:r>
            <w:r w:rsidRPr="0016430A">
              <w:rPr>
                <w:sz w:val="22"/>
              </w:rPr>
              <w:t xml:space="preserve"> unit </w:t>
            </w:r>
            <w:r w:rsidRPr="0016430A">
              <w:rPr>
                <w:sz w:val="22"/>
              </w:rPr>
              <w:tab/>
            </w:r>
            <w:r w:rsidRPr="0016430A">
              <w:rPr>
                <w:sz w:val="22"/>
              </w:rPr>
              <w:sym w:font="Symbol" w:char="F097"/>
            </w:r>
            <w:r w:rsidRPr="0016430A">
              <w:rPr>
                <w:sz w:val="22"/>
              </w:rPr>
              <w:t xml:space="preserve"> air pulsé (séparable) </w:t>
            </w:r>
          </w:p>
          <w:p w:rsidR="00073468" w:rsidRPr="0016430A" w:rsidRDefault="00073468" w:rsidP="00464C9B">
            <w:pPr>
              <w:tabs>
                <w:tab w:val="left" w:pos="2478"/>
                <w:tab w:val="left" w:pos="2903"/>
                <w:tab w:val="left" w:pos="4179"/>
              </w:tabs>
            </w:pPr>
            <w:r w:rsidRPr="0016430A">
              <w:rPr>
                <w:sz w:val="22"/>
                <w:u w:val="single"/>
              </w:rPr>
              <w:t xml:space="preserve">si « unit gaz » ou </w:t>
            </w:r>
            <w:proofErr w:type="spellStart"/>
            <w:r w:rsidRPr="0016430A">
              <w:rPr>
                <w:sz w:val="22"/>
                <w:u w:val="single"/>
              </w:rPr>
              <w:t>comb</w:t>
            </w:r>
            <w:proofErr w:type="spellEnd"/>
            <w:r w:rsidRPr="0016430A">
              <w:rPr>
                <w:sz w:val="22"/>
                <w:u w:val="single"/>
              </w:rPr>
              <w:t xml:space="preserve">. </w:t>
            </w:r>
            <w:proofErr w:type="spellStart"/>
            <w:r w:rsidRPr="0016430A">
              <w:rPr>
                <w:sz w:val="22"/>
                <w:u w:val="single"/>
              </w:rPr>
              <w:t>liq</w:t>
            </w:r>
            <w:proofErr w:type="spellEnd"/>
            <w:r w:rsidRPr="0016430A">
              <w:rPr>
                <w:sz w:val="22"/>
                <w:u w:val="single"/>
              </w:rPr>
              <w:t>.</w:t>
            </w:r>
            <w:r w:rsidRPr="0016430A">
              <w:rPr>
                <w:sz w:val="22"/>
              </w:rPr>
              <w:t> :</w:t>
            </w:r>
            <w:r w:rsidRPr="0016430A">
              <w:rPr>
                <w:sz w:val="22"/>
              </w:rPr>
              <w:tab/>
            </w:r>
            <w:r w:rsidRPr="0016430A">
              <w:rPr>
                <w:sz w:val="22"/>
              </w:rPr>
              <w:sym w:font="Symbol" w:char="F097"/>
            </w:r>
            <w:r w:rsidRPr="0016430A">
              <w:rPr>
                <w:sz w:val="22"/>
              </w:rPr>
              <w:t xml:space="preserve"> </w:t>
            </w:r>
            <w:proofErr w:type="spellStart"/>
            <w:r w:rsidRPr="0016430A">
              <w:rPr>
                <w:sz w:val="22"/>
              </w:rPr>
              <w:t>prémix</w:t>
            </w:r>
            <w:proofErr w:type="spellEnd"/>
            <w:r w:rsidRPr="0016430A">
              <w:rPr>
                <w:b/>
                <w:sz w:val="22"/>
                <w:vertAlign w:val="superscript"/>
              </w:rPr>
              <w:t>(5)</w:t>
            </w:r>
            <w:r w:rsidRPr="0016430A">
              <w:rPr>
                <w:sz w:val="22"/>
              </w:rPr>
              <w:t xml:space="preserve"> </w:t>
            </w:r>
            <w:r w:rsidRPr="0016430A">
              <w:rPr>
                <w:sz w:val="22"/>
              </w:rPr>
              <w:tab/>
            </w:r>
            <w:r w:rsidRPr="0016430A">
              <w:rPr>
                <w:sz w:val="22"/>
              </w:rPr>
              <w:sym w:font="Symbol" w:char="F097"/>
            </w:r>
            <w:r w:rsidRPr="0016430A">
              <w:rPr>
                <w:sz w:val="22"/>
              </w:rPr>
              <w:t xml:space="preserve"> non-</w:t>
            </w:r>
            <w:proofErr w:type="spellStart"/>
            <w:r w:rsidRPr="0016430A">
              <w:rPr>
                <w:sz w:val="22"/>
              </w:rPr>
              <w:t>premix</w:t>
            </w:r>
            <w:proofErr w:type="spellEnd"/>
          </w:p>
          <w:p w:rsidR="00073468" w:rsidRPr="00D66934" w:rsidRDefault="00073468" w:rsidP="00464C9B">
            <w:r w:rsidRPr="00D66934">
              <w:rPr>
                <w:sz w:val="22"/>
                <w:u w:val="single"/>
              </w:rPr>
              <w:t>si air pulsé (gaz / combustible liquide / pellets)</w:t>
            </w:r>
            <w:r w:rsidRPr="00D66934">
              <w:rPr>
                <w:sz w:val="22"/>
              </w:rPr>
              <w:t> :</w:t>
            </w:r>
          </w:p>
          <w:p w:rsidR="00073468" w:rsidRPr="00D66934" w:rsidRDefault="00073468" w:rsidP="00464C9B">
            <w:pPr>
              <w:pStyle w:val="Corpsdetexte"/>
              <w:suppressAutoHyphens w:val="0"/>
              <w:autoSpaceDE/>
            </w:pPr>
            <w:r w:rsidRPr="00D66934">
              <w:t>Marque : ……………………Type : ……………….</w:t>
            </w:r>
          </w:p>
          <w:p w:rsidR="00073468" w:rsidRDefault="00073468" w:rsidP="00464C9B">
            <w:pPr>
              <w:pStyle w:val="Contenuducadre"/>
              <w:autoSpaceDE/>
            </w:pPr>
            <w:r w:rsidRPr="00D66934">
              <w:t>Année de construction : ………..N° série………………….</w:t>
            </w:r>
          </w:p>
        </w:tc>
      </w:tr>
      <w:tr w:rsidR="008B746F" w:rsidTr="006D4DD2">
        <w:trPr>
          <w:cantSplit/>
        </w:trPr>
        <w:tc>
          <w:tcPr>
            <w:tcW w:w="5148" w:type="dxa"/>
            <w:vMerge/>
            <w:tcBorders>
              <w:top w:val="nil"/>
              <w:left w:val="single" w:sz="4" w:space="0" w:color="000000"/>
              <w:bottom w:val="nil"/>
            </w:tcBorders>
          </w:tcPr>
          <w:p w:rsidR="008B746F" w:rsidRDefault="008B746F" w:rsidP="006D4DD2">
            <w:pPr>
              <w:snapToGrid w:val="0"/>
            </w:pPr>
          </w:p>
        </w:tc>
        <w:tc>
          <w:tcPr>
            <w:tcW w:w="5590" w:type="dxa"/>
            <w:tcBorders>
              <w:top w:val="single" w:sz="4" w:space="0" w:color="000000"/>
              <w:left w:val="single" w:sz="4" w:space="0" w:color="000000"/>
              <w:bottom w:val="single" w:sz="4" w:space="0" w:color="000000"/>
              <w:right w:val="single" w:sz="4" w:space="0" w:color="000000"/>
            </w:tcBorders>
          </w:tcPr>
          <w:p w:rsidR="008B746F" w:rsidRDefault="008B746F" w:rsidP="006D4DD2">
            <w:pPr>
              <w:snapToGrid w:val="0"/>
              <w:jc w:val="center"/>
            </w:pPr>
            <w:r>
              <w:rPr>
                <w:sz w:val="22"/>
              </w:rPr>
              <w:t>Installation de chauffage central</w:t>
            </w:r>
          </w:p>
        </w:tc>
      </w:tr>
      <w:tr w:rsidR="008B746F" w:rsidTr="006D4DD2">
        <w:trPr>
          <w:cantSplit/>
        </w:trPr>
        <w:tc>
          <w:tcPr>
            <w:tcW w:w="5148" w:type="dxa"/>
            <w:vMerge/>
            <w:tcBorders>
              <w:top w:val="nil"/>
              <w:left w:val="single" w:sz="4" w:space="0" w:color="000000"/>
              <w:bottom w:val="single" w:sz="4" w:space="0" w:color="000000"/>
            </w:tcBorders>
          </w:tcPr>
          <w:p w:rsidR="008B746F" w:rsidRDefault="008B746F" w:rsidP="006D4DD2">
            <w:pPr>
              <w:snapToGrid w:val="0"/>
            </w:pPr>
          </w:p>
        </w:tc>
        <w:tc>
          <w:tcPr>
            <w:tcW w:w="5590" w:type="dxa"/>
            <w:tcBorders>
              <w:top w:val="single" w:sz="4" w:space="0" w:color="000000"/>
              <w:left w:val="single" w:sz="4" w:space="0" w:color="000000"/>
              <w:bottom w:val="single" w:sz="4" w:space="0" w:color="000000"/>
              <w:right w:val="single" w:sz="4" w:space="0" w:color="000000"/>
            </w:tcBorders>
          </w:tcPr>
          <w:p w:rsidR="008B746F" w:rsidRDefault="008B746F" w:rsidP="006D4DD2">
            <w:pPr>
              <w:tabs>
                <w:tab w:val="left" w:pos="2053"/>
              </w:tabs>
              <w:rPr>
                <w:sz w:val="18"/>
              </w:rPr>
            </w:pPr>
            <w:r>
              <w:rPr>
                <w:sz w:val="22"/>
              </w:rPr>
              <w:t>Fluide caloporteur</w:t>
            </w:r>
            <w:r>
              <w:rPr>
                <w:sz w:val="22"/>
              </w:rPr>
              <w:tab/>
            </w:r>
            <w:r>
              <w:rPr>
                <w:sz w:val="22"/>
              </w:rPr>
              <w:sym w:font="Symbol" w:char="F097"/>
            </w:r>
            <w:r>
              <w:rPr>
                <w:sz w:val="22"/>
              </w:rPr>
              <w:t xml:space="preserve"> </w:t>
            </w:r>
            <w:r>
              <w:rPr>
                <w:sz w:val="18"/>
              </w:rPr>
              <w:t>Eau</w:t>
            </w:r>
            <w:r>
              <w:rPr>
                <w:sz w:val="18"/>
              </w:rPr>
              <w:tab/>
            </w:r>
            <w:r>
              <w:rPr>
                <w:sz w:val="22"/>
              </w:rPr>
              <w:sym w:font="Symbol" w:char="F097"/>
            </w:r>
            <w:r>
              <w:rPr>
                <w:sz w:val="22"/>
              </w:rPr>
              <w:t xml:space="preserve"> </w:t>
            </w:r>
            <w:r>
              <w:rPr>
                <w:sz w:val="18"/>
              </w:rPr>
              <w:t>Vapeur basse pression</w:t>
            </w:r>
          </w:p>
          <w:p w:rsidR="008B746F" w:rsidRDefault="008B746F" w:rsidP="006D4DD2">
            <w:pPr>
              <w:tabs>
                <w:tab w:val="left" w:pos="2053"/>
              </w:tabs>
              <w:rPr>
                <w:sz w:val="18"/>
              </w:rPr>
            </w:pPr>
            <w:r>
              <w:rPr>
                <w:sz w:val="18"/>
              </w:rPr>
              <w:tab/>
            </w:r>
            <w:r>
              <w:rPr>
                <w:sz w:val="22"/>
              </w:rPr>
              <w:sym w:font="Symbol" w:char="F097"/>
            </w:r>
            <w:r>
              <w:rPr>
                <w:sz w:val="22"/>
              </w:rPr>
              <w:t xml:space="preserve"> </w:t>
            </w:r>
            <w:r>
              <w:rPr>
                <w:sz w:val="18"/>
              </w:rPr>
              <w:t xml:space="preserve">Huile thermique     </w:t>
            </w:r>
          </w:p>
          <w:p w:rsidR="008B746F" w:rsidRDefault="008B746F" w:rsidP="00AD3C17">
            <w:pPr>
              <w:tabs>
                <w:tab w:val="left" w:pos="2053"/>
                <w:tab w:val="left" w:pos="3329"/>
                <w:tab w:val="left" w:pos="4037"/>
              </w:tabs>
            </w:pPr>
            <w:r>
              <w:rPr>
                <w:sz w:val="22"/>
              </w:rPr>
              <w:t>Production chaleur</w:t>
            </w:r>
            <w:r>
              <w:rPr>
                <w:sz w:val="22"/>
              </w:rPr>
              <w:tab/>
            </w:r>
            <w:r>
              <w:rPr>
                <w:sz w:val="22"/>
              </w:rPr>
              <w:sym w:font="Symbol" w:char="F097"/>
            </w:r>
            <w:r>
              <w:rPr>
                <w:sz w:val="22"/>
              </w:rPr>
              <w:t xml:space="preserve"> </w:t>
            </w:r>
            <w:r>
              <w:rPr>
                <w:sz w:val="18"/>
              </w:rPr>
              <w:t>Chauffage</w:t>
            </w:r>
            <w:r>
              <w:rPr>
                <w:sz w:val="18"/>
              </w:rPr>
              <w:tab/>
            </w:r>
            <w:r>
              <w:rPr>
                <w:sz w:val="22"/>
              </w:rPr>
              <w:sym w:font="Symbol" w:char="F097"/>
            </w:r>
            <w:r>
              <w:rPr>
                <w:sz w:val="22"/>
              </w:rPr>
              <w:t xml:space="preserve"> </w:t>
            </w:r>
            <w:r>
              <w:rPr>
                <w:sz w:val="18"/>
              </w:rPr>
              <w:t>ECS</w:t>
            </w:r>
            <w:r>
              <w:rPr>
                <w:sz w:val="18"/>
              </w:rPr>
              <w:tab/>
            </w:r>
            <w:r>
              <w:rPr>
                <w:sz w:val="22"/>
              </w:rPr>
              <w:sym w:font="Symbol" w:char="F097"/>
            </w:r>
            <w:r>
              <w:rPr>
                <w:sz w:val="22"/>
              </w:rPr>
              <w:t xml:space="preserve"> </w:t>
            </w:r>
            <w:r w:rsidR="00AD3C17">
              <w:rPr>
                <w:sz w:val="18"/>
              </w:rPr>
              <w:t>C</w:t>
            </w:r>
            <w:r>
              <w:rPr>
                <w:sz w:val="18"/>
              </w:rPr>
              <w:t>hauff. + ECS</w:t>
            </w:r>
          </w:p>
        </w:tc>
      </w:tr>
      <w:tr w:rsidR="008B746F" w:rsidTr="006D4DD2">
        <w:trPr>
          <w:cantSplit/>
          <w:trHeight w:val="268"/>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Default="008B746F" w:rsidP="006D4DD2">
            <w:pPr>
              <w:pStyle w:val="Titre5"/>
              <w:rPr>
                <w:sz w:val="18"/>
              </w:rPr>
            </w:pPr>
            <w:r>
              <w:t>Ventilation local de chauffe – Amenée d’air comburant – Evacuation des gaz de combustion</w:t>
            </w:r>
          </w:p>
        </w:tc>
      </w:tr>
      <w:tr w:rsidR="008B746F" w:rsidTr="006D4DD2">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Default="008B746F" w:rsidP="006D4DD2">
            <w:r>
              <w:rPr>
                <w:sz w:val="22"/>
              </w:rPr>
              <w:t>Introduction de la demande initiale de permis d’urbanisme du bâtiment contenant le local de chauffe</w:t>
            </w:r>
            <w:r>
              <w:rPr>
                <w:b/>
                <w:sz w:val="22"/>
                <w:vertAlign w:val="superscript"/>
              </w:rPr>
              <w:t>(</w:t>
            </w:r>
            <w:r w:rsidR="00073468">
              <w:rPr>
                <w:b/>
                <w:sz w:val="22"/>
                <w:vertAlign w:val="superscript"/>
              </w:rPr>
              <w:t>6</w:t>
            </w:r>
            <w:r>
              <w:rPr>
                <w:b/>
                <w:sz w:val="22"/>
                <w:vertAlign w:val="superscript"/>
              </w:rPr>
              <w:t>)</w:t>
            </w:r>
            <w:r>
              <w:rPr>
                <w:sz w:val="22"/>
              </w:rPr>
              <w:t xml:space="preserve"> : </w:t>
            </w:r>
          </w:p>
          <w:p w:rsidR="00963A54" w:rsidRDefault="008B746F" w:rsidP="00963A54">
            <w:pPr>
              <w:tabs>
                <w:tab w:val="left" w:pos="2098"/>
              </w:tabs>
              <w:rPr>
                <w:sz w:val="18"/>
              </w:rPr>
            </w:pPr>
            <w:r>
              <w:rPr>
                <w:sz w:val="22"/>
              </w:rPr>
              <w:sym w:font="Symbol" w:char="F097"/>
            </w:r>
            <w:r>
              <w:rPr>
                <w:sz w:val="22"/>
              </w:rPr>
              <w:t xml:space="preserve"> </w:t>
            </w:r>
            <w:r>
              <w:rPr>
                <w:sz w:val="18"/>
              </w:rPr>
              <w:t>Avant le 29/05/2009</w:t>
            </w:r>
            <w:r w:rsidR="00405AC9">
              <w:rPr>
                <w:b/>
                <w:sz w:val="22"/>
                <w:vertAlign w:val="superscript"/>
              </w:rPr>
              <w:t>(</w:t>
            </w:r>
            <w:r w:rsidR="00073468">
              <w:rPr>
                <w:b/>
                <w:sz w:val="22"/>
                <w:vertAlign w:val="superscript"/>
              </w:rPr>
              <w:t>7</w:t>
            </w:r>
            <w:r w:rsidR="00405AC9">
              <w:rPr>
                <w:b/>
                <w:sz w:val="22"/>
                <w:vertAlign w:val="superscript"/>
              </w:rPr>
              <w:t>)</w:t>
            </w:r>
            <w:r>
              <w:rPr>
                <w:sz w:val="18"/>
              </w:rPr>
              <w:t xml:space="preserve"> </w:t>
            </w:r>
            <w:r w:rsidR="00405AC9">
              <w:rPr>
                <w:sz w:val="18"/>
              </w:rPr>
              <w:tab/>
            </w:r>
            <w:r>
              <w:rPr>
                <w:sz w:val="18"/>
              </w:rPr>
              <w:t>(</w:t>
            </w:r>
            <w:r>
              <w:rPr>
                <w:sz w:val="18"/>
              </w:rPr>
              <w:sym w:font="Symbol" w:char="F0AE"/>
            </w:r>
            <w:r w:rsidR="00405AC9">
              <w:rPr>
                <w:sz w:val="18"/>
              </w:rPr>
              <w:t xml:space="preserve"> </w:t>
            </w:r>
            <w:r w:rsidR="00F32ACA">
              <w:rPr>
                <w:sz w:val="18"/>
              </w:rPr>
              <w:t xml:space="preserve">Respect </w:t>
            </w:r>
            <w:r w:rsidR="002C6EA9">
              <w:rPr>
                <w:sz w:val="18"/>
              </w:rPr>
              <w:t xml:space="preserve">de la norme ou </w:t>
            </w:r>
            <w:r w:rsidR="00F32ACA">
              <w:rPr>
                <w:sz w:val="18"/>
              </w:rPr>
              <w:t xml:space="preserve">du code de bonne pratique applicable </w:t>
            </w:r>
            <w:r w:rsidR="00405AC9">
              <w:rPr>
                <w:sz w:val="18"/>
              </w:rPr>
              <w:t xml:space="preserve">au moment du placement de l’installation </w:t>
            </w:r>
            <w:r w:rsidR="00405AC9">
              <w:rPr>
                <w:sz w:val="18"/>
              </w:rPr>
              <w:tab/>
              <w:t>de chauffage central ou auxquelles il a été soumis par la suite</w:t>
            </w:r>
            <w:r>
              <w:rPr>
                <w:sz w:val="18"/>
              </w:rPr>
              <w:t>)</w:t>
            </w:r>
            <w:r>
              <w:rPr>
                <w:sz w:val="18"/>
              </w:rPr>
              <w:tab/>
            </w:r>
          </w:p>
          <w:p w:rsidR="00963A54" w:rsidRDefault="008B746F" w:rsidP="00963A54">
            <w:pPr>
              <w:tabs>
                <w:tab w:val="left" w:pos="2098"/>
              </w:tabs>
              <w:spacing w:after="100"/>
              <w:rPr>
                <w:sz w:val="18"/>
              </w:rPr>
            </w:pPr>
            <w:r>
              <w:rPr>
                <w:sz w:val="22"/>
              </w:rPr>
              <w:sym w:font="Symbol" w:char="F097"/>
            </w:r>
            <w:r>
              <w:rPr>
                <w:sz w:val="22"/>
              </w:rPr>
              <w:t xml:space="preserve"> </w:t>
            </w:r>
            <w:r>
              <w:rPr>
                <w:sz w:val="18"/>
              </w:rPr>
              <w:t xml:space="preserve">Après le 29/05/2009 </w:t>
            </w:r>
            <w:r w:rsidR="00405AC9">
              <w:rPr>
                <w:sz w:val="18"/>
              </w:rPr>
              <w:tab/>
            </w:r>
            <w:r>
              <w:rPr>
                <w:sz w:val="18"/>
              </w:rPr>
              <w:t>(</w:t>
            </w:r>
            <w:r>
              <w:rPr>
                <w:sz w:val="18"/>
              </w:rPr>
              <w:sym w:font="Symbol" w:char="F0AE"/>
            </w:r>
            <w:proofErr w:type="gramStart"/>
            <w:r>
              <w:rPr>
                <w:sz w:val="18"/>
              </w:rPr>
              <w:t xml:space="preserve"> </w:t>
            </w:r>
            <w:proofErr w:type="gramEnd"/>
            <w:r>
              <w:rPr>
                <w:sz w:val="18"/>
              </w:rPr>
              <w:t xml:space="preserve"> Respect, selon les cas, des normes NBN B 61-001, B 61-002, D 51-003, D 51-004, D 51-006)</w:t>
            </w:r>
          </w:p>
          <w:p w:rsidR="00963A54" w:rsidRDefault="008B746F" w:rsidP="00996BA0">
            <w:pPr>
              <w:tabs>
                <w:tab w:val="left" w:pos="8618"/>
                <w:tab w:val="left" w:pos="9327"/>
              </w:tabs>
              <w:rPr>
                <w:sz w:val="18"/>
              </w:rPr>
            </w:pPr>
            <w:r>
              <w:rPr>
                <w:sz w:val="22"/>
              </w:rPr>
              <w:t xml:space="preserve">Conformité de la ventilation du local de chauffe : </w:t>
            </w:r>
            <w:r w:rsidR="00996BA0">
              <w:rPr>
                <w:sz w:val="22"/>
              </w:rPr>
              <w:t>…………………………………………….</w:t>
            </w:r>
            <w:r>
              <w:rPr>
                <w:sz w:val="22"/>
              </w:rPr>
              <w:tab/>
            </w:r>
            <w:r>
              <w:rPr>
                <w:sz w:val="22"/>
              </w:rPr>
              <w:sym w:font="Symbol" w:char="F097"/>
            </w:r>
            <w:r>
              <w:rPr>
                <w:sz w:val="22"/>
              </w:rPr>
              <w:t xml:space="preserve"> </w:t>
            </w:r>
            <w:r>
              <w:rPr>
                <w:sz w:val="18"/>
              </w:rPr>
              <w:t xml:space="preserve">OUI </w:t>
            </w:r>
            <w:r>
              <w:rPr>
                <w:sz w:val="18"/>
              </w:rPr>
              <w:tab/>
            </w:r>
            <w:r>
              <w:rPr>
                <w:sz w:val="22"/>
              </w:rPr>
              <w:sym w:font="Symbol" w:char="F097"/>
            </w:r>
            <w:r>
              <w:rPr>
                <w:sz w:val="22"/>
              </w:rPr>
              <w:t xml:space="preserve"> </w:t>
            </w:r>
            <w:r>
              <w:rPr>
                <w:sz w:val="18"/>
              </w:rPr>
              <w:t xml:space="preserve">NON </w:t>
            </w:r>
          </w:p>
          <w:p w:rsidR="008B746F" w:rsidRDefault="008B746F" w:rsidP="00996BA0">
            <w:pPr>
              <w:tabs>
                <w:tab w:val="left" w:pos="8618"/>
                <w:tab w:val="left" w:pos="9327"/>
              </w:tabs>
              <w:rPr>
                <w:sz w:val="18"/>
              </w:rPr>
            </w:pPr>
            <w:r>
              <w:rPr>
                <w:sz w:val="22"/>
              </w:rPr>
              <w:t xml:space="preserve">Conformité du dispositif d’amenée d’air comburant : </w:t>
            </w:r>
            <w:r w:rsidR="00996BA0">
              <w:rPr>
                <w:sz w:val="22"/>
              </w:rPr>
              <w:t>…………………………………………</w:t>
            </w:r>
            <w:r>
              <w:rPr>
                <w:sz w:val="22"/>
              </w:rPr>
              <w:tab/>
            </w:r>
            <w:r>
              <w:rPr>
                <w:sz w:val="22"/>
              </w:rPr>
              <w:sym w:font="Symbol" w:char="F097"/>
            </w:r>
            <w:r>
              <w:rPr>
                <w:sz w:val="22"/>
              </w:rPr>
              <w:t xml:space="preserve"> </w:t>
            </w:r>
            <w:r>
              <w:rPr>
                <w:sz w:val="18"/>
              </w:rPr>
              <w:t>OUI</w:t>
            </w:r>
            <w:r>
              <w:rPr>
                <w:sz w:val="18"/>
              </w:rPr>
              <w:tab/>
            </w:r>
            <w:r>
              <w:rPr>
                <w:sz w:val="22"/>
              </w:rPr>
              <w:sym w:font="Symbol" w:char="F097"/>
            </w:r>
            <w:r>
              <w:rPr>
                <w:sz w:val="22"/>
              </w:rPr>
              <w:t xml:space="preserve"> </w:t>
            </w:r>
            <w:r>
              <w:rPr>
                <w:sz w:val="18"/>
              </w:rPr>
              <w:t>NON</w:t>
            </w:r>
          </w:p>
          <w:p w:rsidR="00963A54" w:rsidRDefault="008B746F" w:rsidP="00996BA0">
            <w:pPr>
              <w:tabs>
                <w:tab w:val="left" w:pos="8618"/>
                <w:tab w:val="left" w:pos="9327"/>
              </w:tabs>
              <w:rPr>
                <w:sz w:val="18"/>
              </w:rPr>
            </w:pPr>
            <w:r>
              <w:rPr>
                <w:sz w:val="22"/>
              </w:rPr>
              <w:t>Conformité du dispositif d’évacuation des gaz de combustion :</w:t>
            </w:r>
            <w:r w:rsidR="00996BA0">
              <w:rPr>
                <w:sz w:val="22"/>
              </w:rPr>
              <w:t>……………………………..</w:t>
            </w:r>
            <w:r>
              <w:rPr>
                <w:sz w:val="22"/>
              </w:rPr>
              <w:tab/>
            </w:r>
            <w:r>
              <w:rPr>
                <w:sz w:val="22"/>
              </w:rPr>
              <w:sym w:font="Symbol" w:char="F097"/>
            </w:r>
            <w:r>
              <w:rPr>
                <w:sz w:val="22"/>
              </w:rPr>
              <w:t xml:space="preserve"> </w:t>
            </w:r>
            <w:r>
              <w:rPr>
                <w:sz w:val="18"/>
              </w:rPr>
              <w:t>OUI</w:t>
            </w:r>
            <w:r>
              <w:rPr>
                <w:sz w:val="18"/>
              </w:rPr>
              <w:tab/>
            </w:r>
            <w:r>
              <w:rPr>
                <w:sz w:val="22"/>
              </w:rPr>
              <w:sym w:font="Symbol" w:char="F097"/>
            </w:r>
            <w:r>
              <w:rPr>
                <w:sz w:val="22"/>
              </w:rPr>
              <w:t xml:space="preserve"> </w:t>
            </w:r>
            <w:r>
              <w:rPr>
                <w:sz w:val="18"/>
              </w:rPr>
              <w:t>NON</w:t>
            </w:r>
          </w:p>
          <w:p w:rsidR="008B746F" w:rsidRDefault="008B746F" w:rsidP="006D4DD2">
            <w:pPr>
              <w:spacing w:after="120"/>
              <w:rPr>
                <w:sz w:val="18"/>
              </w:rPr>
            </w:pPr>
            <w:r>
              <w:rPr>
                <w:sz w:val="18"/>
              </w:rPr>
              <w:t xml:space="preserve">En cas de </w:t>
            </w:r>
            <w:r w:rsidR="00F6425B">
              <w:rPr>
                <w:sz w:val="18"/>
              </w:rPr>
              <w:t>non-conformité</w:t>
            </w:r>
            <w:r>
              <w:rPr>
                <w:sz w:val="18"/>
              </w:rPr>
              <w:t xml:space="preserve"> </w:t>
            </w:r>
            <w:r>
              <w:rPr>
                <w:sz w:val="18"/>
              </w:rPr>
              <w:sym w:font="Symbol" w:char="F0AE"/>
            </w:r>
            <w:r>
              <w:rPr>
                <w:sz w:val="18"/>
              </w:rPr>
              <w:t xml:space="preserve">  Causes de </w:t>
            </w:r>
            <w:r w:rsidR="00F6425B">
              <w:rPr>
                <w:sz w:val="18"/>
              </w:rPr>
              <w:t>non-conformité</w:t>
            </w:r>
            <w:r>
              <w:rPr>
                <w:sz w:val="18"/>
              </w:rPr>
              <w:t xml:space="preserve"> et actions à entreprendre :</w:t>
            </w:r>
            <w:r w:rsidR="00C55E46">
              <w:rPr>
                <w:sz w:val="18"/>
              </w:rPr>
              <w:t>……………………………………………………….</w:t>
            </w:r>
          </w:p>
          <w:p w:rsidR="00963A54" w:rsidRDefault="008B746F" w:rsidP="00963A54">
            <w:pPr>
              <w:autoSpaceDE w:val="0"/>
              <w:autoSpaceDN w:val="0"/>
              <w:adjustRightInd w:val="0"/>
              <w:spacing w:before="120" w:after="120"/>
              <w:ind w:right="227"/>
              <w:rPr>
                <w:color w:val="FF0000"/>
                <w:sz w:val="18"/>
                <w:szCs w:val="18"/>
                <w:lang w:eastAsia="en-GB"/>
              </w:rPr>
            </w:pPr>
            <w:r>
              <w:rPr>
                <w:sz w:val="18"/>
              </w:rPr>
              <w:t>………………………………………………………………………………………………………………………………………………………….</w:t>
            </w:r>
          </w:p>
        </w:tc>
      </w:tr>
      <w:tr w:rsidR="00C027FD" w:rsidTr="00793FDF">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C027FD" w:rsidRPr="00982BEB" w:rsidRDefault="00C027FD" w:rsidP="00793FDF">
            <w:pPr>
              <w:snapToGrid w:val="0"/>
              <w:jc w:val="center"/>
              <w:rPr>
                <w:b/>
              </w:rPr>
            </w:pPr>
            <w:r w:rsidRPr="00261F36">
              <w:rPr>
                <w:b/>
                <w:sz w:val="20"/>
              </w:rPr>
              <w:t>Orifices de mesure (générateurs combustibles liquides et gazeux)</w:t>
            </w:r>
          </w:p>
        </w:tc>
      </w:tr>
      <w:tr w:rsidR="00C027FD" w:rsidTr="00793FDF">
        <w:trPr>
          <w:cantSplit/>
          <w:trHeight w:val="1748"/>
        </w:trPr>
        <w:tc>
          <w:tcPr>
            <w:tcW w:w="10738" w:type="dxa"/>
            <w:gridSpan w:val="2"/>
            <w:tcBorders>
              <w:top w:val="single" w:sz="4" w:space="0" w:color="000000"/>
              <w:left w:val="single" w:sz="4" w:space="0" w:color="000000"/>
              <w:bottom w:val="single" w:sz="4" w:space="0" w:color="000000"/>
              <w:right w:val="single" w:sz="4" w:space="0" w:color="000000"/>
            </w:tcBorders>
          </w:tcPr>
          <w:p w:rsidR="00C027FD" w:rsidRDefault="00C027FD" w:rsidP="00793FDF">
            <w:r>
              <w:rPr>
                <w:sz w:val="22"/>
              </w:rPr>
              <w:t>Le générateur est-il dispensé de l’obligation d’être équipé d’orifices de mesure</w:t>
            </w:r>
            <w:r>
              <w:rPr>
                <w:b/>
                <w:sz w:val="22"/>
                <w:vertAlign w:val="superscript"/>
              </w:rPr>
              <w:t>(</w:t>
            </w:r>
            <w:r w:rsidR="00073468">
              <w:rPr>
                <w:b/>
                <w:sz w:val="22"/>
                <w:vertAlign w:val="superscript"/>
              </w:rPr>
              <w:t>8</w:t>
            </w:r>
            <w:r>
              <w:rPr>
                <w:b/>
                <w:sz w:val="22"/>
                <w:vertAlign w:val="superscript"/>
              </w:rPr>
              <w:t>)</w:t>
            </w:r>
            <w:r>
              <w:rPr>
                <w:sz w:val="22"/>
              </w:rPr>
              <w:t xml:space="preserve"> ?       </w:t>
            </w:r>
            <w:r>
              <w:rPr>
                <w:sz w:val="22"/>
              </w:rPr>
              <w:sym w:font="Symbol" w:char="F097"/>
            </w:r>
            <w:r>
              <w:rPr>
                <w:sz w:val="22"/>
              </w:rPr>
              <w:t xml:space="preserve"> </w:t>
            </w:r>
            <w:r>
              <w:rPr>
                <w:sz w:val="18"/>
              </w:rPr>
              <w:t>OUI</w:t>
            </w:r>
            <w:r>
              <w:rPr>
                <w:sz w:val="18"/>
              </w:rPr>
              <w:tab/>
            </w:r>
            <w:r>
              <w:rPr>
                <w:sz w:val="22"/>
              </w:rPr>
              <w:sym w:font="Symbol" w:char="F097"/>
            </w:r>
            <w:r>
              <w:rPr>
                <w:sz w:val="22"/>
              </w:rPr>
              <w:t xml:space="preserve"> </w:t>
            </w:r>
            <w:r>
              <w:rPr>
                <w:sz w:val="18"/>
              </w:rPr>
              <w:t>NON</w:t>
            </w:r>
          </w:p>
          <w:p w:rsidR="00C027FD" w:rsidRDefault="00C027FD" w:rsidP="00793FDF">
            <w:r>
              <w:rPr>
                <w:sz w:val="22"/>
              </w:rPr>
              <w:t xml:space="preserve">Si réponse = « NON » </w:t>
            </w:r>
            <w:r>
              <w:rPr>
                <w:sz w:val="22"/>
              </w:rPr>
              <w:sym w:font="Symbol" w:char="F0AE"/>
            </w:r>
            <w:r>
              <w:rPr>
                <w:sz w:val="22"/>
              </w:rPr>
              <w:t xml:space="preserve"> le générateur doit être équipé d’orifices.</w:t>
            </w:r>
          </w:p>
          <w:p w:rsidR="00C027FD" w:rsidRDefault="00C027FD" w:rsidP="00793FDF">
            <w:pPr>
              <w:rPr>
                <w:sz w:val="18"/>
              </w:rPr>
            </w:pPr>
            <w:r>
              <w:rPr>
                <w:sz w:val="22"/>
              </w:rPr>
              <w:sym w:font="Symbol" w:char="F097"/>
            </w:r>
            <w:r>
              <w:rPr>
                <w:sz w:val="22"/>
              </w:rPr>
              <w:t xml:space="preserve"> </w:t>
            </w:r>
            <w:r>
              <w:rPr>
                <w:sz w:val="18"/>
              </w:rPr>
              <w:t xml:space="preserve">Présent et </w:t>
            </w:r>
            <w:r>
              <w:rPr>
                <w:sz w:val="18"/>
                <w:u w:val="single"/>
              </w:rPr>
              <w:t>conforme</w:t>
            </w:r>
          </w:p>
          <w:p w:rsidR="00C027FD" w:rsidRDefault="00C027FD" w:rsidP="00793FDF">
            <w:pPr>
              <w:rPr>
                <w:sz w:val="18"/>
              </w:rPr>
            </w:pPr>
            <w:r>
              <w:rPr>
                <w:sz w:val="22"/>
              </w:rPr>
              <w:sym w:font="Symbol" w:char="F097"/>
            </w:r>
            <w:r>
              <w:rPr>
                <w:sz w:val="22"/>
              </w:rPr>
              <w:t xml:space="preserve"> </w:t>
            </w:r>
            <w:r>
              <w:rPr>
                <w:sz w:val="18"/>
              </w:rPr>
              <w:t xml:space="preserve">Présent et </w:t>
            </w:r>
            <w:r>
              <w:rPr>
                <w:sz w:val="18"/>
                <w:u w:val="single"/>
              </w:rPr>
              <w:t>non conforme</w:t>
            </w:r>
          </w:p>
          <w:p w:rsidR="00C027FD" w:rsidRDefault="00C027FD" w:rsidP="00793FDF">
            <w:pPr>
              <w:spacing w:after="60"/>
              <w:rPr>
                <w:sz w:val="18"/>
              </w:rPr>
            </w:pPr>
            <w:r>
              <w:rPr>
                <w:sz w:val="22"/>
              </w:rPr>
              <w:sym w:font="Symbol" w:char="F097"/>
            </w:r>
            <w:r>
              <w:rPr>
                <w:sz w:val="22"/>
              </w:rPr>
              <w:t xml:space="preserve"> </w:t>
            </w:r>
            <w:r>
              <w:rPr>
                <w:sz w:val="18"/>
              </w:rPr>
              <w:t>Absent et techniquement non réalisable</w:t>
            </w:r>
          </w:p>
          <w:p w:rsidR="00C027FD" w:rsidRDefault="00C027FD" w:rsidP="00793FDF">
            <w:pPr>
              <w:pStyle w:val="Contenuducadre"/>
              <w:suppressAutoHyphens w:val="0"/>
              <w:autoSpaceDE/>
              <w:rPr>
                <w:sz w:val="18"/>
              </w:rPr>
            </w:pPr>
            <w:r>
              <w:rPr>
                <w:sz w:val="18"/>
              </w:rPr>
              <w:t>Remarque – Cause de non conformité : ……………………………………………………………………………………………………………..</w:t>
            </w:r>
            <w:r>
              <w:rPr>
                <w:sz w:val="18"/>
              </w:rPr>
              <w:br/>
              <w:t>………………………………………………………………………………………….……………………………………………………………….</w:t>
            </w:r>
          </w:p>
        </w:tc>
      </w:tr>
    </w:tbl>
    <w:p w:rsidR="008515A8" w:rsidRPr="006166CB" w:rsidRDefault="008515A8" w:rsidP="00C027FD">
      <w:pPr>
        <w:autoSpaceDE w:val="0"/>
        <w:autoSpaceDN w:val="0"/>
        <w:adjustRightInd w:val="0"/>
        <w:ind w:right="229"/>
        <w:rPr>
          <w:b/>
          <w:sz w:val="6"/>
          <w:szCs w:val="6"/>
          <w:u w:val="single"/>
        </w:rPr>
      </w:pPr>
    </w:p>
    <w:p w:rsidR="008B746F" w:rsidRDefault="008B746F" w:rsidP="008B746F">
      <w:r>
        <w:br w:type="page"/>
      </w:r>
    </w:p>
    <w:tbl>
      <w:tblPr>
        <w:tblW w:w="10750" w:type="dxa"/>
        <w:tblInd w:w="-108" w:type="dxa"/>
        <w:tblLayout w:type="fixed"/>
        <w:tblCellMar>
          <w:left w:w="0" w:type="dxa"/>
          <w:right w:w="0" w:type="dxa"/>
        </w:tblCellMar>
        <w:tblLook w:val="0000"/>
      </w:tblPr>
      <w:tblGrid>
        <w:gridCol w:w="10750"/>
      </w:tblGrid>
      <w:tr w:rsidR="008B746F" w:rsidTr="006D4DD2">
        <w:tc>
          <w:tcPr>
            <w:tcW w:w="10750" w:type="dxa"/>
            <w:tcBorders>
              <w:top w:val="single" w:sz="4" w:space="0" w:color="000000"/>
              <w:left w:val="single" w:sz="4" w:space="0" w:color="000000"/>
              <w:bottom w:val="single" w:sz="4" w:space="0" w:color="000000"/>
              <w:right w:val="single" w:sz="4" w:space="0" w:color="000000"/>
            </w:tcBorders>
          </w:tcPr>
          <w:p w:rsidR="008B746F" w:rsidRDefault="008B746F" w:rsidP="006D4DD2">
            <w:pPr>
              <w:snapToGrid w:val="0"/>
              <w:jc w:val="center"/>
            </w:pPr>
            <w:r>
              <w:rPr>
                <w:b/>
                <w:sz w:val="22"/>
              </w:rPr>
              <w:lastRenderedPageBreak/>
              <w:t>Respect des critères de bon fonctionnement</w:t>
            </w:r>
            <w:r>
              <w:rPr>
                <w:sz w:val="22"/>
              </w:rPr>
              <w:t xml:space="preserve"> (installations alimentées en </w:t>
            </w:r>
            <w:r>
              <w:rPr>
                <w:sz w:val="22"/>
                <w:u w:val="single"/>
              </w:rPr>
              <w:t>combustibles liquides ou gazeux)</w:t>
            </w:r>
          </w:p>
        </w:tc>
      </w:tr>
    </w:tbl>
    <w:p w:rsidR="008B746F" w:rsidRDefault="008B746F" w:rsidP="008B746F">
      <w:pPr>
        <w:autoSpaceDE w:val="0"/>
      </w:pPr>
    </w:p>
    <w:p w:rsidR="00963A54" w:rsidRDefault="00464C9B" w:rsidP="00963A54">
      <w:pPr>
        <w:pStyle w:val="Corpsdetexte"/>
        <w:suppressAutoHyphens w:val="0"/>
        <w:ind w:left="-284"/>
        <w:rPr>
          <w:b/>
        </w:rPr>
      </w:pPr>
      <w:r w:rsidRPr="00464C9B">
        <w:rPr>
          <w:noProof/>
          <w:lang w:val="fr-BE"/>
        </w:rPr>
        <w:drawing>
          <wp:inline distT="0" distB="0" distL="0" distR="0">
            <wp:extent cx="6478905" cy="300152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78905" cy="3001525"/>
                    </a:xfrm>
                    <a:prstGeom prst="rect">
                      <a:avLst/>
                    </a:prstGeom>
                    <a:noFill/>
                    <a:ln w="9525">
                      <a:noFill/>
                      <a:miter lim="800000"/>
                      <a:headEnd/>
                      <a:tailEnd/>
                    </a:ln>
                  </pic:spPr>
                </pic:pic>
              </a:graphicData>
            </a:graphic>
          </wp:inline>
        </w:drawing>
      </w:r>
    </w:p>
    <w:p w:rsidR="008A4530" w:rsidRPr="008A4530" w:rsidRDefault="008A4530" w:rsidP="008B746F">
      <w:pPr>
        <w:pStyle w:val="Corpsdetexte"/>
        <w:suppressAutoHyphens w:val="0"/>
        <w:rPr>
          <w:b/>
          <w:sz w:val="8"/>
          <w:szCs w:val="8"/>
        </w:rPr>
      </w:pPr>
    </w:p>
    <w:p w:rsidR="008B746F" w:rsidRPr="001303F6" w:rsidRDefault="008B746F" w:rsidP="008B746F">
      <w:pPr>
        <w:pStyle w:val="Corpsdetexte"/>
        <w:suppressAutoHyphens w:val="0"/>
        <w:rPr>
          <w:i/>
        </w:rPr>
      </w:pPr>
      <w:r>
        <w:rPr>
          <w:b/>
        </w:rPr>
        <w:t>ATTENTION</w:t>
      </w:r>
      <w:r>
        <w:t xml:space="preserve"> : </w:t>
      </w:r>
      <w:r w:rsidR="00963A54" w:rsidRPr="00963A54">
        <w:t xml:space="preserve">les tickets sur lesquels figurent les résultats des mesures, mentionnant en outre l’heure et la date à laquelle la mesure a été réalisée doivent être agrafés sur cette attestation. </w:t>
      </w:r>
      <w:r w:rsidR="00963A54" w:rsidRPr="00963A54">
        <w:br/>
      </w:r>
      <w:r w:rsidR="00963A54" w:rsidRPr="00996BA0">
        <w:rPr>
          <w:i/>
          <w:u w:val="single"/>
        </w:rPr>
        <w:t>Dérogation</w:t>
      </w:r>
      <w:r w:rsidR="00963A54" w:rsidRPr="00996BA0">
        <w:rPr>
          <w:i/>
        </w:rPr>
        <w:t> : En cas d’utilisation d’un système de transmission électronique des paramètres mesurés vers une application informatique générant l’attestation de contrôle, via un protocole fermé sur lequel l’opérateur n’a pas la capacité de modifier les valeurs, alors le ticket agrafé n’est pas obligatoire.</w:t>
      </w:r>
      <w:r w:rsidR="00963A54" w:rsidRPr="00963A54">
        <w:rPr>
          <w:i/>
        </w:rPr>
        <w:t xml:space="preserve"> </w:t>
      </w:r>
    </w:p>
    <w:p w:rsidR="00844A9C" w:rsidRPr="0098434B" w:rsidRDefault="00844A9C" w:rsidP="008B746F">
      <w:pPr>
        <w:pStyle w:val="Corpsdetexte"/>
        <w:suppressAutoHyphens w:val="0"/>
        <w:rPr>
          <w:sz w:val="18"/>
          <w:szCs w:val="18"/>
        </w:rPr>
      </w:pPr>
    </w:p>
    <w:tbl>
      <w:tblPr>
        <w:tblW w:w="10738" w:type="dxa"/>
        <w:tblInd w:w="-108" w:type="dxa"/>
        <w:tblLayout w:type="fixed"/>
        <w:tblCellMar>
          <w:left w:w="0" w:type="dxa"/>
          <w:right w:w="0" w:type="dxa"/>
        </w:tblCellMar>
        <w:tblLook w:val="0000"/>
      </w:tblPr>
      <w:tblGrid>
        <w:gridCol w:w="10738"/>
      </w:tblGrid>
      <w:tr w:rsidR="00844A9C" w:rsidRPr="001303F6" w:rsidTr="00793FDF">
        <w:trPr>
          <w:cantSplit/>
        </w:trPr>
        <w:tc>
          <w:tcPr>
            <w:tcW w:w="10738" w:type="dxa"/>
            <w:tcBorders>
              <w:top w:val="single" w:sz="4" w:space="0" w:color="000000"/>
              <w:left w:val="single" w:sz="4" w:space="0" w:color="000000"/>
              <w:bottom w:val="single" w:sz="4" w:space="0" w:color="000000"/>
              <w:right w:val="single" w:sz="4" w:space="0" w:color="000000"/>
            </w:tcBorders>
          </w:tcPr>
          <w:p w:rsidR="00844A9C" w:rsidRPr="00996BA0" w:rsidRDefault="00963A54" w:rsidP="00793FDF">
            <w:pPr>
              <w:snapToGrid w:val="0"/>
              <w:jc w:val="center"/>
              <w:rPr>
                <w:b/>
              </w:rPr>
            </w:pPr>
            <w:r w:rsidRPr="00996BA0">
              <w:rPr>
                <w:b/>
                <w:sz w:val="20"/>
              </w:rPr>
              <w:t>Informations techniques complémentaires</w:t>
            </w:r>
          </w:p>
        </w:tc>
      </w:tr>
      <w:tr w:rsidR="00844A9C" w:rsidRPr="00073468" w:rsidTr="0009551E">
        <w:trPr>
          <w:cantSplit/>
          <w:trHeight w:val="1050"/>
        </w:trPr>
        <w:tc>
          <w:tcPr>
            <w:tcW w:w="10738" w:type="dxa"/>
            <w:tcBorders>
              <w:top w:val="single" w:sz="4" w:space="0" w:color="000000"/>
              <w:left w:val="single" w:sz="4" w:space="0" w:color="000000"/>
              <w:bottom w:val="single" w:sz="4" w:space="0" w:color="000000"/>
              <w:right w:val="single" w:sz="4" w:space="0" w:color="000000"/>
            </w:tcBorders>
          </w:tcPr>
          <w:p w:rsidR="00B20214" w:rsidRPr="00073468" w:rsidRDefault="00437992" w:rsidP="00793FDF">
            <w:r w:rsidRPr="00073468">
              <w:rPr>
                <w:sz w:val="22"/>
                <w:u w:val="single"/>
              </w:rPr>
              <w:t>Si générateur type B à tirage naturel (atmosphérique)</w:t>
            </w:r>
            <w:r w:rsidRPr="00073468">
              <w:rPr>
                <w:sz w:val="22"/>
              </w:rPr>
              <w:t xml:space="preserve"> : </w:t>
            </w:r>
          </w:p>
          <w:p w:rsidR="00844A9C" w:rsidRPr="00073468" w:rsidRDefault="00963A54" w:rsidP="00793FDF">
            <w:pPr>
              <w:rPr>
                <w:sz w:val="18"/>
                <w:szCs w:val="18"/>
              </w:rPr>
            </w:pPr>
            <w:r w:rsidRPr="00073468">
              <w:rPr>
                <w:sz w:val="18"/>
                <w:szCs w:val="18"/>
              </w:rPr>
              <w:t xml:space="preserve">Mesure </w:t>
            </w:r>
            <w:r w:rsidR="006B7F86" w:rsidRPr="00073468">
              <w:rPr>
                <w:sz w:val="18"/>
                <w:szCs w:val="18"/>
              </w:rPr>
              <w:t>de la pression</w:t>
            </w:r>
            <w:r w:rsidR="00B20214" w:rsidRPr="00073468">
              <w:rPr>
                <w:sz w:val="18"/>
                <w:szCs w:val="18"/>
              </w:rPr>
              <w:t xml:space="preserve"> de la cheminée</w:t>
            </w:r>
            <w:r w:rsidR="00437992" w:rsidRPr="00073468">
              <w:rPr>
                <w:sz w:val="18"/>
                <w:szCs w:val="18"/>
              </w:rPr>
              <w:t xml:space="preserve"> à puissance nominale</w:t>
            </w:r>
            <w:r w:rsidRPr="00073468">
              <w:rPr>
                <w:sz w:val="18"/>
                <w:szCs w:val="18"/>
              </w:rPr>
              <w:t xml:space="preserve"> </w:t>
            </w:r>
            <w:r w:rsidR="00FE3CAD" w:rsidRPr="00073468">
              <w:rPr>
                <w:sz w:val="18"/>
                <w:szCs w:val="18"/>
                <w:vertAlign w:val="superscript"/>
              </w:rPr>
              <w:t>(1</w:t>
            </w:r>
            <w:r w:rsidR="00073468" w:rsidRPr="00073468">
              <w:rPr>
                <w:sz w:val="18"/>
                <w:szCs w:val="18"/>
                <w:vertAlign w:val="superscript"/>
              </w:rPr>
              <w:t>1</w:t>
            </w:r>
            <w:r w:rsidR="00FE3CAD" w:rsidRPr="00073468">
              <w:rPr>
                <w:sz w:val="18"/>
                <w:szCs w:val="18"/>
                <w:vertAlign w:val="superscript"/>
              </w:rPr>
              <w:t>)</w:t>
            </w:r>
            <w:r w:rsidRPr="00073468">
              <w:rPr>
                <w:sz w:val="18"/>
                <w:szCs w:val="18"/>
              </w:rPr>
              <w:t> :</w:t>
            </w:r>
            <w:r w:rsidR="00D71FD9" w:rsidRPr="00073468">
              <w:rPr>
                <w:sz w:val="18"/>
                <w:szCs w:val="18"/>
              </w:rPr>
              <w:t xml:space="preserve"> -</w:t>
            </w:r>
            <w:r w:rsidRPr="00073468">
              <w:rPr>
                <w:sz w:val="18"/>
                <w:szCs w:val="18"/>
              </w:rPr>
              <w:t xml:space="preserve"> </w:t>
            </w:r>
            <w:r w:rsidR="00437992" w:rsidRPr="00073468">
              <w:rPr>
                <w:sz w:val="18"/>
                <w:szCs w:val="18"/>
              </w:rPr>
              <w:t>…</w:t>
            </w:r>
            <w:r w:rsidR="00D71FD9" w:rsidRPr="00073468">
              <w:rPr>
                <w:sz w:val="18"/>
                <w:szCs w:val="18"/>
              </w:rPr>
              <w:t>..</w:t>
            </w:r>
            <w:r w:rsidR="00437992" w:rsidRPr="00073468">
              <w:rPr>
                <w:sz w:val="18"/>
                <w:szCs w:val="18"/>
              </w:rPr>
              <w:t>…</w:t>
            </w:r>
            <w:r w:rsidR="00D71FD9" w:rsidRPr="00073468">
              <w:rPr>
                <w:sz w:val="18"/>
                <w:szCs w:val="18"/>
              </w:rPr>
              <w:t>..</w:t>
            </w:r>
            <w:r w:rsidR="00437992" w:rsidRPr="00073468">
              <w:rPr>
                <w:sz w:val="18"/>
                <w:szCs w:val="18"/>
              </w:rPr>
              <w:t>…</w:t>
            </w:r>
            <w:r w:rsidR="00D71FD9" w:rsidRPr="00073468">
              <w:rPr>
                <w:sz w:val="18"/>
                <w:szCs w:val="18"/>
              </w:rPr>
              <w:t xml:space="preserve"> Pa</w:t>
            </w:r>
          </w:p>
          <w:p w:rsidR="00963A54" w:rsidRPr="00073468" w:rsidRDefault="00437992" w:rsidP="00963A54">
            <w:pPr>
              <w:spacing w:before="120" w:after="120"/>
              <w:rPr>
                <w:sz w:val="18"/>
              </w:rPr>
            </w:pPr>
            <w:r w:rsidRPr="00073468">
              <w:rPr>
                <w:sz w:val="22"/>
                <w:u w:val="single"/>
              </w:rPr>
              <w:t>Informations complémentaires non-obligatoires s</w:t>
            </w:r>
            <w:r w:rsidR="00963A54" w:rsidRPr="00073468">
              <w:rPr>
                <w:sz w:val="22"/>
                <w:u w:val="single"/>
              </w:rPr>
              <w:t>i combustible liquide</w:t>
            </w:r>
            <w:r w:rsidR="00963A54" w:rsidRPr="00073468">
              <w:rPr>
                <w:sz w:val="22"/>
              </w:rPr>
              <w:t xml:space="preserve"> : </w:t>
            </w:r>
            <w:r w:rsidR="00963A54" w:rsidRPr="00073468">
              <w:rPr>
                <w:sz w:val="18"/>
              </w:rPr>
              <w:t>Pression de la pompe (bar) : …………………….</w:t>
            </w:r>
          </w:p>
          <w:p w:rsidR="00963A54" w:rsidRPr="00073468" w:rsidRDefault="00963A54" w:rsidP="00963A54">
            <w:pPr>
              <w:rPr>
                <w:sz w:val="18"/>
              </w:rPr>
            </w:pPr>
            <w:r w:rsidRPr="00073468">
              <w:rPr>
                <w:b/>
                <w:sz w:val="18"/>
              </w:rPr>
              <w:t>Gicleur</w:t>
            </w:r>
            <w:r w:rsidRPr="00073468">
              <w:rPr>
                <w:sz w:val="18"/>
              </w:rPr>
              <w:t xml:space="preserve"> : Marque &amp; type :……………………………………….…………….. Débit (gal/h) : …………………… Angle (degré) : …………… </w:t>
            </w:r>
          </w:p>
        </w:tc>
      </w:tr>
    </w:tbl>
    <w:p w:rsidR="00844A9C" w:rsidRPr="00073468" w:rsidRDefault="00844A9C" w:rsidP="008B746F">
      <w:pPr>
        <w:pStyle w:val="Corpsdetexte"/>
        <w:suppressAutoHyphens w:val="0"/>
        <w:rPr>
          <w:sz w:val="12"/>
          <w:szCs w:val="12"/>
        </w:rPr>
      </w:pPr>
    </w:p>
    <w:tbl>
      <w:tblPr>
        <w:tblW w:w="0" w:type="auto"/>
        <w:tblInd w:w="-108" w:type="dxa"/>
        <w:tblLayout w:type="fixed"/>
        <w:tblCellMar>
          <w:left w:w="0" w:type="dxa"/>
          <w:right w:w="0" w:type="dxa"/>
        </w:tblCellMar>
        <w:tblLook w:val="0000"/>
      </w:tblPr>
      <w:tblGrid>
        <w:gridCol w:w="10750"/>
      </w:tblGrid>
      <w:tr w:rsidR="008B746F" w:rsidRPr="001303F6" w:rsidTr="006D4DD2">
        <w:tc>
          <w:tcPr>
            <w:tcW w:w="10750" w:type="dxa"/>
            <w:tcBorders>
              <w:top w:val="single" w:sz="4" w:space="0" w:color="000000"/>
              <w:left w:val="single" w:sz="4" w:space="0" w:color="000000"/>
              <w:bottom w:val="single" w:sz="4" w:space="0" w:color="000000"/>
              <w:right w:val="single" w:sz="4" w:space="0" w:color="000000"/>
            </w:tcBorders>
          </w:tcPr>
          <w:p w:rsidR="008B746F" w:rsidRPr="001303F6" w:rsidRDefault="00963A54" w:rsidP="006D4DD2">
            <w:pPr>
              <w:snapToGrid w:val="0"/>
              <w:jc w:val="center"/>
            </w:pPr>
            <w:r w:rsidRPr="00963A54">
              <w:rPr>
                <w:b/>
                <w:sz w:val="22"/>
              </w:rPr>
              <w:t>Respect des critères de bon fonctionnement</w:t>
            </w:r>
            <w:r w:rsidRPr="00963A54">
              <w:rPr>
                <w:sz w:val="22"/>
              </w:rPr>
              <w:t xml:space="preserve"> (installations alimentées par des </w:t>
            </w:r>
            <w:r w:rsidRPr="00963A54">
              <w:rPr>
                <w:sz w:val="22"/>
                <w:u w:val="single"/>
              </w:rPr>
              <w:t>combustibles solides)</w:t>
            </w:r>
          </w:p>
        </w:tc>
      </w:tr>
      <w:tr w:rsidR="008B746F" w:rsidRPr="001303F6" w:rsidTr="006D4DD2">
        <w:trPr>
          <w:trHeight w:val="826"/>
        </w:trPr>
        <w:tc>
          <w:tcPr>
            <w:tcW w:w="10750" w:type="dxa"/>
            <w:tcBorders>
              <w:top w:val="single" w:sz="4" w:space="0" w:color="000000"/>
              <w:left w:val="single" w:sz="4" w:space="0" w:color="000000"/>
              <w:bottom w:val="single" w:sz="4" w:space="0" w:color="000000"/>
              <w:right w:val="single" w:sz="4" w:space="0" w:color="000000"/>
            </w:tcBorders>
          </w:tcPr>
          <w:p w:rsidR="008B746F" w:rsidRPr="001303F6" w:rsidRDefault="00963A54" w:rsidP="006D4DD2">
            <w:pPr>
              <w:pStyle w:val="Contenuducadre"/>
              <w:tabs>
                <w:tab w:val="left" w:pos="5925"/>
              </w:tabs>
              <w:suppressAutoHyphens w:val="0"/>
              <w:autoSpaceDE/>
              <w:snapToGrid w:val="0"/>
              <w:spacing w:before="120"/>
            </w:pPr>
            <w:r w:rsidRPr="00963A54">
              <w:t>L’installation n’émet-elle que très brièvement de la fumée ?</w:t>
            </w:r>
            <w:r w:rsidRPr="00963A54">
              <w:tab/>
            </w:r>
            <w:r w:rsidRPr="00963A54">
              <w:tab/>
              <w:t xml:space="preserve">  </w:t>
            </w:r>
            <w:r w:rsidRPr="00963A54">
              <w:tab/>
            </w:r>
            <w:r w:rsidRPr="00963A54">
              <w:sym w:font="Symbol" w:char="F097"/>
            </w:r>
            <w:r w:rsidRPr="00963A54">
              <w:t xml:space="preserve"> OUI    </w:t>
            </w:r>
            <w:r w:rsidRPr="00963A54">
              <w:sym w:font="Symbol" w:char="F097"/>
            </w:r>
            <w:r w:rsidRPr="00963A54">
              <w:t xml:space="preserve"> NON</w:t>
            </w:r>
          </w:p>
          <w:p w:rsidR="008B746F" w:rsidRPr="001303F6" w:rsidRDefault="00963A54" w:rsidP="006D4DD2">
            <w:pPr>
              <w:pStyle w:val="Contenuducadre"/>
              <w:tabs>
                <w:tab w:val="left" w:pos="5925"/>
              </w:tabs>
              <w:suppressAutoHyphens w:val="0"/>
              <w:autoSpaceDE/>
              <w:snapToGrid w:val="0"/>
              <w:spacing w:before="120"/>
            </w:pPr>
            <w:r w:rsidRPr="00963A54">
              <w:t xml:space="preserve">L’évacuation des gaz de combustion s’effectue-t-elle correctement ?  </w:t>
            </w:r>
            <w:r w:rsidRPr="00963A54">
              <w:tab/>
            </w:r>
            <w:r w:rsidRPr="00963A54">
              <w:rPr>
                <w:u w:val="single"/>
              </w:rPr>
              <w:sym w:font="Symbol" w:char="F097"/>
            </w:r>
            <w:r w:rsidRPr="00963A54">
              <w:rPr>
                <w:u w:val="single"/>
              </w:rPr>
              <w:t xml:space="preserve"> OUI    </w:t>
            </w:r>
            <w:r w:rsidRPr="00963A54">
              <w:rPr>
                <w:u w:val="single"/>
              </w:rPr>
              <w:sym w:font="Symbol" w:char="F097"/>
            </w:r>
            <w:r w:rsidRPr="00963A54">
              <w:rPr>
                <w:u w:val="single"/>
              </w:rPr>
              <w:t xml:space="preserve"> NON</w:t>
            </w:r>
          </w:p>
          <w:p w:rsidR="008B746F" w:rsidRPr="001303F6" w:rsidRDefault="00963A54" w:rsidP="006D4DD2">
            <w:pPr>
              <w:pStyle w:val="Contenuducadre"/>
              <w:tabs>
                <w:tab w:val="left" w:pos="5925"/>
              </w:tabs>
              <w:suppressAutoHyphens w:val="0"/>
              <w:autoSpaceDE/>
              <w:rPr>
                <w:b/>
              </w:rPr>
            </w:pPr>
            <w:r w:rsidRPr="00963A54">
              <w:rPr>
                <w:b/>
              </w:rPr>
              <w:t>Résultat global</w:t>
            </w:r>
            <w:r w:rsidRPr="00963A54">
              <w:rPr>
                <w:b/>
              </w:rPr>
              <w:tab/>
            </w:r>
            <w:r w:rsidRPr="00963A54">
              <w:rPr>
                <w:b/>
              </w:rPr>
              <w:tab/>
            </w:r>
            <w:r w:rsidRPr="00963A54">
              <w:rPr>
                <w:b/>
              </w:rPr>
              <w:tab/>
            </w:r>
            <w:r w:rsidRPr="00963A54">
              <w:rPr>
                <w:b/>
              </w:rPr>
              <w:sym w:font="Symbol" w:char="F097"/>
            </w:r>
            <w:r w:rsidRPr="00963A54">
              <w:rPr>
                <w:b/>
              </w:rPr>
              <w:t xml:space="preserve"> OK     </w:t>
            </w:r>
            <w:r w:rsidRPr="00963A54">
              <w:rPr>
                <w:b/>
              </w:rPr>
              <w:sym w:font="Symbol" w:char="F097"/>
            </w:r>
            <w:r w:rsidRPr="00963A54">
              <w:rPr>
                <w:b/>
              </w:rPr>
              <w:t xml:space="preserve"> non OK</w:t>
            </w:r>
          </w:p>
        </w:tc>
      </w:tr>
    </w:tbl>
    <w:p w:rsidR="00277C99" w:rsidRPr="001303F6" w:rsidRDefault="00277C99" w:rsidP="008B746F">
      <w:pPr>
        <w:autoSpaceDE w:val="0"/>
        <w:rPr>
          <w:sz w:val="12"/>
        </w:rPr>
      </w:pPr>
    </w:p>
    <w:tbl>
      <w:tblPr>
        <w:tblW w:w="0" w:type="auto"/>
        <w:tblInd w:w="-108" w:type="dxa"/>
        <w:tblLayout w:type="fixed"/>
        <w:tblCellMar>
          <w:left w:w="0" w:type="dxa"/>
          <w:right w:w="0" w:type="dxa"/>
        </w:tblCellMar>
        <w:tblLook w:val="0000"/>
      </w:tblPr>
      <w:tblGrid>
        <w:gridCol w:w="10750"/>
      </w:tblGrid>
      <w:tr w:rsidR="008B746F" w:rsidRPr="001303F6" w:rsidTr="006D4DD2">
        <w:tc>
          <w:tcPr>
            <w:tcW w:w="10750" w:type="dxa"/>
            <w:tcBorders>
              <w:top w:val="single" w:sz="4" w:space="0" w:color="000000"/>
              <w:left w:val="single" w:sz="4" w:space="0" w:color="000000"/>
              <w:bottom w:val="single" w:sz="4" w:space="0" w:color="000000"/>
              <w:right w:val="single" w:sz="4" w:space="0" w:color="000000"/>
            </w:tcBorders>
          </w:tcPr>
          <w:p w:rsidR="008B746F" w:rsidRPr="001303F6" w:rsidRDefault="00963A54" w:rsidP="0034225C">
            <w:pPr>
              <w:pStyle w:val="Titre5"/>
            </w:pPr>
            <w:r w:rsidRPr="00963A54">
              <w:t>Déclaration de conformité</w:t>
            </w:r>
          </w:p>
        </w:tc>
      </w:tr>
      <w:tr w:rsidR="008B746F" w:rsidRPr="001303F6" w:rsidTr="006D4DD2">
        <w:tc>
          <w:tcPr>
            <w:tcW w:w="10750" w:type="dxa"/>
            <w:tcBorders>
              <w:top w:val="single" w:sz="4" w:space="0" w:color="000000"/>
              <w:left w:val="single" w:sz="4" w:space="0" w:color="000000"/>
              <w:bottom w:val="single" w:sz="4" w:space="0" w:color="000000"/>
              <w:right w:val="single" w:sz="4" w:space="0" w:color="000000"/>
            </w:tcBorders>
          </w:tcPr>
          <w:p w:rsidR="008B746F" w:rsidRPr="001303F6" w:rsidRDefault="00963A54" w:rsidP="006D4DD2">
            <w:pPr>
              <w:snapToGrid w:val="0"/>
            </w:pPr>
            <w:r w:rsidRPr="00963A54">
              <w:rPr>
                <w:sz w:val="22"/>
              </w:rPr>
              <w:t>L’ensemble générateur de chaleur – ventilation du local de chauffe – amenée d’air comburant – dispositif d’évacuation des gaz de combustion est-il conforme aux dispositions de l’AGW du 29/01/2009</w:t>
            </w:r>
            <w:r w:rsidRPr="00963A54">
              <w:rPr>
                <w:b/>
                <w:sz w:val="22"/>
                <w:vertAlign w:val="superscript"/>
              </w:rPr>
              <w:t>(1</w:t>
            </w:r>
            <w:r w:rsidR="00F36005">
              <w:rPr>
                <w:b/>
                <w:sz w:val="22"/>
                <w:vertAlign w:val="superscript"/>
              </w:rPr>
              <w:t>2</w:t>
            </w:r>
            <w:r w:rsidRPr="00963A54">
              <w:rPr>
                <w:b/>
                <w:sz w:val="22"/>
                <w:vertAlign w:val="superscript"/>
              </w:rPr>
              <w:t>)</w:t>
            </w:r>
            <w:r w:rsidRPr="00963A54">
              <w:rPr>
                <w:sz w:val="22"/>
              </w:rPr>
              <w:t xml:space="preserve"> ?                       </w:t>
            </w:r>
          </w:p>
          <w:p w:rsidR="008B746F" w:rsidRPr="001303F6" w:rsidRDefault="00963A54" w:rsidP="006D4DD2">
            <w:pPr>
              <w:rPr>
                <w:sz w:val="18"/>
              </w:rPr>
            </w:pPr>
            <w:r w:rsidRPr="00963A54">
              <w:rPr>
                <w:sz w:val="22"/>
              </w:rPr>
              <w:sym w:font="Symbol" w:char="F097"/>
            </w:r>
            <w:r w:rsidRPr="00963A54">
              <w:rPr>
                <w:sz w:val="22"/>
              </w:rPr>
              <w:t xml:space="preserve"> </w:t>
            </w:r>
            <w:r w:rsidRPr="00963A54">
              <w:rPr>
                <w:sz w:val="18"/>
              </w:rPr>
              <w:t>OUI</w:t>
            </w:r>
            <w:r w:rsidRPr="00963A54">
              <w:rPr>
                <w:sz w:val="18"/>
              </w:rPr>
              <w:tab/>
            </w:r>
          </w:p>
          <w:p w:rsidR="008B746F" w:rsidRPr="001303F6" w:rsidRDefault="00963A54" w:rsidP="006D4DD2">
            <w:pPr>
              <w:rPr>
                <w:sz w:val="18"/>
              </w:rPr>
            </w:pPr>
            <w:r w:rsidRPr="00963A54">
              <w:rPr>
                <w:sz w:val="22"/>
              </w:rPr>
              <w:sym w:font="Symbol" w:char="F097"/>
            </w:r>
            <w:r w:rsidRPr="00963A54">
              <w:rPr>
                <w:sz w:val="22"/>
              </w:rPr>
              <w:t xml:space="preserve"> </w:t>
            </w:r>
            <w:r w:rsidRPr="00963A54">
              <w:rPr>
                <w:sz w:val="18"/>
              </w:rPr>
              <w:t>NON</w:t>
            </w:r>
          </w:p>
          <w:p w:rsidR="008B746F" w:rsidRPr="001303F6" w:rsidRDefault="008B746F" w:rsidP="006D4DD2">
            <w:pPr>
              <w:rPr>
                <w:sz w:val="18"/>
              </w:rPr>
            </w:pPr>
          </w:p>
          <w:p w:rsidR="008B746F" w:rsidRPr="001303F6" w:rsidRDefault="00963A54" w:rsidP="006D4DD2">
            <w:pPr>
              <w:rPr>
                <w:sz w:val="18"/>
              </w:rPr>
            </w:pPr>
            <w:r w:rsidRPr="00963A54">
              <w:rPr>
                <w:sz w:val="18"/>
              </w:rPr>
              <w:t xml:space="preserve">En cas de non conformité </w:t>
            </w:r>
            <w:r w:rsidRPr="00963A54">
              <w:rPr>
                <w:sz w:val="18"/>
              </w:rPr>
              <w:sym w:font="Symbol" w:char="F0AE"/>
            </w:r>
            <w:r w:rsidRPr="00963A54">
              <w:rPr>
                <w:sz w:val="18"/>
              </w:rPr>
              <w:t xml:space="preserve">  Causes de non conformité et actions à entreprendre :</w:t>
            </w:r>
          </w:p>
          <w:p w:rsidR="008B746F" w:rsidRPr="001303F6" w:rsidRDefault="00963A54" w:rsidP="006D4DD2">
            <w:pPr>
              <w:rPr>
                <w:sz w:val="18"/>
              </w:rPr>
            </w:pPr>
            <w:r w:rsidRPr="00963A54">
              <w:rPr>
                <w:sz w:val="18"/>
              </w:rPr>
              <w:t>………………………………………………………………………………………………………………………………………………………….</w:t>
            </w:r>
          </w:p>
          <w:p w:rsidR="008B746F" w:rsidRPr="001303F6" w:rsidRDefault="00963A54" w:rsidP="006D4DD2">
            <w:pPr>
              <w:rPr>
                <w:sz w:val="18"/>
              </w:rPr>
            </w:pPr>
            <w:r w:rsidRPr="00963A54">
              <w:rPr>
                <w:sz w:val="18"/>
              </w:rPr>
              <w:t>………………………………………………………………………………………………………………………………………………………….</w:t>
            </w:r>
          </w:p>
          <w:p w:rsidR="008B7C35" w:rsidRPr="00073468" w:rsidRDefault="00A276A7" w:rsidP="008B7C35">
            <w:pPr>
              <w:rPr>
                <w:sz w:val="20"/>
              </w:rPr>
            </w:pPr>
            <w:r w:rsidRPr="00073468">
              <w:rPr>
                <w:sz w:val="20"/>
                <w:u w:val="single"/>
              </w:rPr>
              <w:t>Remarque</w:t>
            </w:r>
            <w:r w:rsidR="008B7C35" w:rsidRPr="00073468">
              <w:rPr>
                <w:sz w:val="20"/>
                <w:u w:val="single"/>
              </w:rPr>
              <w:t xml:space="preserve"> importante</w:t>
            </w:r>
            <w:r w:rsidRPr="00073468">
              <w:rPr>
                <w:sz w:val="20"/>
              </w:rPr>
              <w:t> : Les paramètres mesurés permettant d’établir la conformité de fonctionnement du générateur sont représentatif</w:t>
            </w:r>
            <w:r w:rsidR="008B7C35" w:rsidRPr="00073468">
              <w:rPr>
                <w:sz w:val="20"/>
              </w:rPr>
              <w:t>s</w:t>
            </w:r>
            <w:r w:rsidRPr="00073468">
              <w:rPr>
                <w:sz w:val="20"/>
              </w:rPr>
              <w:t xml:space="preserve"> de</w:t>
            </w:r>
            <w:r w:rsidR="00DC4CF5" w:rsidRPr="00073468">
              <w:rPr>
                <w:sz w:val="20"/>
              </w:rPr>
              <w:t>s conditions prévalant</w:t>
            </w:r>
            <w:r w:rsidR="008B7C35" w:rsidRPr="00073468">
              <w:rPr>
                <w:sz w:val="20"/>
              </w:rPr>
              <w:t xml:space="preserve"> au moment de la mesure. </w:t>
            </w:r>
            <w:r w:rsidR="00DF42F7" w:rsidRPr="00073468">
              <w:rPr>
                <w:sz w:val="20"/>
              </w:rPr>
              <w:t>Certains</w:t>
            </w:r>
            <w:r w:rsidR="008B7C35" w:rsidRPr="00073468">
              <w:rPr>
                <w:sz w:val="20"/>
              </w:rPr>
              <w:t xml:space="preserve"> facteurs peuvent modifier le fonctionnement du générateur et conduire à des résultats différents. </w:t>
            </w:r>
            <w:r w:rsidR="00DF42F7" w:rsidRPr="00073468">
              <w:rPr>
                <w:sz w:val="20"/>
              </w:rPr>
              <w:t>Pour les générateurs de type atmosphérique, c’est notamment le cas :</w:t>
            </w:r>
            <w:r w:rsidR="00DC4CF5" w:rsidRPr="00073468">
              <w:rPr>
                <w:sz w:val="20"/>
              </w:rPr>
              <w:t xml:space="preserve"> </w:t>
            </w:r>
          </w:p>
          <w:p w:rsidR="008B7C35" w:rsidRPr="00073468" w:rsidRDefault="008B7C35" w:rsidP="000D0688">
            <w:pPr>
              <w:ind w:left="113" w:hanging="113"/>
              <w:rPr>
                <w:sz w:val="20"/>
              </w:rPr>
            </w:pPr>
            <w:r w:rsidRPr="00073468">
              <w:rPr>
                <w:sz w:val="20"/>
              </w:rPr>
              <w:t>- en cas de conditions atmosphériques défavorables à la dispersion des polluants</w:t>
            </w:r>
            <w:r w:rsidR="00CB2289" w:rsidRPr="00073468">
              <w:rPr>
                <w:sz w:val="20"/>
              </w:rPr>
              <w:t xml:space="preserve">, </w:t>
            </w:r>
            <w:r w:rsidR="000D0688" w:rsidRPr="00073468">
              <w:rPr>
                <w:sz w:val="20"/>
              </w:rPr>
              <w:t>réduisant la dépression de la cheminée</w:t>
            </w:r>
            <w:r w:rsidRPr="00073468">
              <w:rPr>
                <w:sz w:val="20"/>
              </w:rPr>
              <w:t>,</w:t>
            </w:r>
          </w:p>
          <w:p w:rsidR="008B7C35" w:rsidRPr="00073468" w:rsidRDefault="008B7C35" w:rsidP="000D0688">
            <w:pPr>
              <w:ind w:left="113" w:hanging="113"/>
              <w:rPr>
                <w:sz w:val="20"/>
              </w:rPr>
            </w:pPr>
            <w:r w:rsidRPr="00073468">
              <w:rPr>
                <w:sz w:val="20"/>
              </w:rPr>
              <w:t>- en cas d’obstruction des orifices d’amenée d’air,</w:t>
            </w:r>
          </w:p>
          <w:p w:rsidR="008B7C35" w:rsidRPr="00073468" w:rsidRDefault="008B7C35" w:rsidP="000D0688">
            <w:pPr>
              <w:ind w:left="113" w:hanging="113"/>
              <w:rPr>
                <w:sz w:val="20"/>
              </w:rPr>
            </w:pPr>
            <w:r w:rsidRPr="00073468">
              <w:rPr>
                <w:sz w:val="20"/>
              </w:rPr>
              <w:t>- en cas d’installation d’appareils induisant une dépression dans le local où le générateur</w:t>
            </w:r>
            <w:r w:rsidR="00DC4CF5" w:rsidRPr="00073468">
              <w:rPr>
                <w:sz w:val="20"/>
              </w:rPr>
              <w:t xml:space="preserve"> </w:t>
            </w:r>
            <w:r w:rsidRPr="00073468">
              <w:rPr>
                <w:sz w:val="20"/>
              </w:rPr>
              <w:t xml:space="preserve">est installé (hotte, </w:t>
            </w:r>
            <w:r w:rsidR="00CB2289" w:rsidRPr="00073468">
              <w:rPr>
                <w:sz w:val="20"/>
              </w:rPr>
              <w:t>ventilation mécanique</w:t>
            </w:r>
            <w:r w:rsidRPr="00073468">
              <w:rPr>
                <w:sz w:val="20"/>
              </w:rPr>
              <w:t>,</w:t>
            </w:r>
            <w:r w:rsidR="00DC4CF5" w:rsidRPr="00073468">
              <w:rPr>
                <w:sz w:val="20"/>
              </w:rPr>
              <w:t xml:space="preserve"> séchoir,.</w:t>
            </w:r>
            <w:r w:rsidRPr="00073468">
              <w:rPr>
                <w:sz w:val="20"/>
              </w:rPr>
              <w:t>..)</w:t>
            </w:r>
            <w:r w:rsidR="00DC4CF5" w:rsidRPr="00073468">
              <w:rPr>
                <w:sz w:val="20"/>
              </w:rPr>
              <w:t xml:space="preserve">, </w:t>
            </w:r>
          </w:p>
          <w:p w:rsidR="008B746F" w:rsidRPr="00A276A7" w:rsidRDefault="008B7C35" w:rsidP="00CB2289">
            <w:pPr>
              <w:ind w:left="113" w:hanging="113"/>
              <w:rPr>
                <w:color w:val="7030A0"/>
                <w:szCs w:val="22"/>
              </w:rPr>
            </w:pPr>
            <w:r w:rsidRPr="00073468">
              <w:rPr>
                <w:sz w:val="20"/>
              </w:rPr>
              <w:t xml:space="preserve">- en cas de perturbation liée à la mise en fonctionnement d’un appareil </w:t>
            </w:r>
            <w:r w:rsidR="000D0688" w:rsidRPr="00073468">
              <w:rPr>
                <w:sz w:val="20"/>
              </w:rPr>
              <w:t>situé dans une autre unité d’habitation, raccordé sur le même conduit collectif que le générateur faisant l’objet du contrôle, et ce de façon</w:t>
            </w:r>
            <w:r w:rsidRPr="00073468">
              <w:rPr>
                <w:sz w:val="20"/>
              </w:rPr>
              <w:t xml:space="preserve"> non-conforme (</w:t>
            </w:r>
            <w:r w:rsidR="00DC4CF5" w:rsidRPr="00073468">
              <w:rPr>
                <w:sz w:val="20"/>
              </w:rPr>
              <w:t>p.ex</w:t>
            </w:r>
            <w:r w:rsidR="00DF42F7" w:rsidRPr="00073468">
              <w:rPr>
                <w:sz w:val="20"/>
              </w:rPr>
              <w:t>.</w:t>
            </w:r>
            <w:r w:rsidR="00DC4CF5" w:rsidRPr="00073468">
              <w:rPr>
                <w:sz w:val="20"/>
              </w:rPr>
              <w:t> :</w:t>
            </w:r>
            <w:r w:rsidRPr="00073468">
              <w:rPr>
                <w:sz w:val="20"/>
              </w:rPr>
              <w:t xml:space="preserve"> générateur </w:t>
            </w:r>
            <w:r w:rsidR="00DC4CF5" w:rsidRPr="00073468">
              <w:rPr>
                <w:sz w:val="20"/>
              </w:rPr>
              <w:t xml:space="preserve">raccordé en </w:t>
            </w:r>
            <w:r w:rsidRPr="00073468">
              <w:rPr>
                <w:sz w:val="20"/>
              </w:rPr>
              <w:t>B</w:t>
            </w:r>
            <w:r w:rsidRPr="00073468">
              <w:rPr>
                <w:sz w:val="20"/>
                <w:vertAlign w:val="subscript"/>
              </w:rPr>
              <w:t>2</w:t>
            </w:r>
            <w:r w:rsidR="00CB2289" w:rsidRPr="00073468">
              <w:rPr>
                <w:sz w:val="20"/>
              </w:rPr>
              <w:t>/</w:t>
            </w:r>
            <w:r w:rsidR="00DC4CF5" w:rsidRPr="00073468">
              <w:rPr>
                <w:sz w:val="20"/>
              </w:rPr>
              <w:t>présence</w:t>
            </w:r>
            <w:r w:rsidRPr="00073468">
              <w:rPr>
                <w:sz w:val="20"/>
              </w:rPr>
              <w:t xml:space="preserve"> d’un sèche-linge sur un conduit contenant des appareils</w:t>
            </w:r>
            <w:r w:rsidR="00DC4CF5" w:rsidRPr="00073468">
              <w:rPr>
                <w:sz w:val="20"/>
              </w:rPr>
              <w:t xml:space="preserve"> raccordés en</w:t>
            </w:r>
            <w:r w:rsidRPr="00073468">
              <w:rPr>
                <w:sz w:val="20"/>
              </w:rPr>
              <w:t xml:space="preserve"> B</w:t>
            </w:r>
            <w:r w:rsidRPr="00073468">
              <w:rPr>
                <w:sz w:val="20"/>
                <w:vertAlign w:val="subscript"/>
              </w:rPr>
              <w:t>11</w:t>
            </w:r>
            <w:r w:rsidRPr="00073468">
              <w:rPr>
                <w:sz w:val="20"/>
              </w:rPr>
              <w:t>).</w:t>
            </w:r>
          </w:p>
        </w:tc>
      </w:tr>
    </w:tbl>
    <w:p w:rsidR="0016430A" w:rsidRDefault="0016430A" w:rsidP="008B746F">
      <w:pPr>
        <w:autoSpaceDE w:val="0"/>
        <w:rPr>
          <w:sz w:val="12"/>
        </w:rPr>
      </w:pPr>
    </w:p>
    <w:tbl>
      <w:tblPr>
        <w:tblW w:w="10750" w:type="dxa"/>
        <w:tblInd w:w="-34" w:type="dxa"/>
        <w:tblLayout w:type="fixed"/>
        <w:tblCellMar>
          <w:left w:w="0" w:type="dxa"/>
          <w:right w:w="0" w:type="dxa"/>
        </w:tblCellMar>
        <w:tblLook w:val="04A0"/>
      </w:tblPr>
      <w:tblGrid>
        <w:gridCol w:w="3090"/>
        <w:gridCol w:w="5954"/>
        <w:gridCol w:w="1706"/>
      </w:tblGrid>
      <w:tr w:rsidR="004C7FA9" w:rsidRPr="001303F6" w:rsidTr="00AE15D8">
        <w:tc>
          <w:tcPr>
            <w:tcW w:w="1075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7FA9" w:rsidRPr="001303F6" w:rsidRDefault="00963A54" w:rsidP="00734E87">
            <w:pPr>
              <w:autoSpaceDE w:val="0"/>
              <w:jc w:val="center"/>
              <w:rPr>
                <w:rFonts w:ascii="Calibri" w:eastAsiaTheme="minorHAnsi" w:hAnsi="Calibri"/>
                <w:b/>
                <w:bCs/>
                <w:szCs w:val="22"/>
              </w:rPr>
            </w:pPr>
            <w:r w:rsidRPr="00963A54">
              <w:rPr>
                <w:sz w:val="12"/>
              </w:rPr>
              <w:lastRenderedPageBreak/>
              <w:t xml:space="preserve"> </w:t>
            </w:r>
            <w:r w:rsidRPr="00963A54">
              <w:rPr>
                <w:sz w:val="12"/>
              </w:rPr>
              <w:br w:type="page"/>
            </w:r>
            <w:r w:rsidRPr="00963A54">
              <w:rPr>
                <w:b/>
                <w:bCs/>
                <w:sz w:val="22"/>
                <w:szCs w:val="22"/>
              </w:rPr>
              <w:t>Réalisation d’un diagnostic approfondi dans le cadre d’une inspection périodique (si Pnom &gt; 20 kW)</w:t>
            </w:r>
          </w:p>
        </w:tc>
      </w:tr>
      <w:tr w:rsidR="004C7FA9" w:rsidRPr="001303F6" w:rsidTr="00AE15D8">
        <w:tc>
          <w:tcPr>
            <w:tcW w:w="90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436A4" w:rsidRPr="001303F6" w:rsidRDefault="00963A54" w:rsidP="004F1AC1">
            <w:pPr>
              <w:spacing w:after="40"/>
              <w:jc w:val="both"/>
              <w:rPr>
                <w:szCs w:val="22"/>
              </w:rPr>
            </w:pPr>
            <w:r w:rsidRPr="00963A54">
              <w:rPr>
                <w:b/>
                <w:bCs/>
                <w:sz w:val="22"/>
                <w:szCs w:val="22"/>
              </w:rPr>
              <w:t>A.</w:t>
            </w:r>
            <w:r w:rsidRPr="00963A54">
              <w:rPr>
                <w:sz w:val="22"/>
                <w:szCs w:val="22"/>
              </w:rPr>
              <w:t xml:space="preserve"> Un rapport de diagnostic approfondi est-il présent ?</w:t>
            </w:r>
          </w:p>
          <w:p w:rsidR="004C7FA9" w:rsidRPr="001303F6" w:rsidRDefault="00963A54" w:rsidP="004F1AC1">
            <w:pPr>
              <w:spacing w:after="40"/>
              <w:jc w:val="both"/>
              <w:rPr>
                <w:rFonts w:ascii="Calibri" w:eastAsiaTheme="minorHAnsi" w:hAnsi="Calibri"/>
                <w:szCs w:val="22"/>
              </w:rPr>
            </w:pPr>
            <w:r w:rsidRPr="00963A54">
              <w:rPr>
                <w:sz w:val="22"/>
                <w:szCs w:val="22"/>
              </w:rPr>
              <w:t>(en présence de plusieurs rapports, considérer le plus récent)</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7FA9" w:rsidRPr="001303F6" w:rsidRDefault="00963A54" w:rsidP="00E42731">
            <w:pPr>
              <w:jc w:val="center"/>
              <w:rPr>
                <w:rFonts w:eastAsiaTheme="minorHAnsi" w:cs="Arial"/>
                <w:szCs w:val="22"/>
              </w:rPr>
            </w:pPr>
            <w:r w:rsidRPr="00963A54">
              <w:rPr>
                <w:rFonts w:ascii="Symbol" w:hAnsi="Symbol"/>
                <w:sz w:val="22"/>
                <w:szCs w:val="22"/>
              </w:rPr>
              <w:t></w:t>
            </w:r>
            <w:r w:rsidRPr="00963A54">
              <w:rPr>
                <w:sz w:val="22"/>
                <w:szCs w:val="22"/>
              </w:rPr>
              <w:t xml:space="preserve"> OUI </w:t>
            </w:r>
            <w:r w:rsidRPr="00963A54">
              <w:rPr>
                <w:rFonts w:ascii="Symbol" w:hAnsi="Symbol"/>
                <w:sz w:val="22"/>
                <w:szCs w:val="22"/>
              </w:rPr>
              <w:t></w:t>
            </w:r>
            <w:r w:rsidRPr="00963A54">
              <w:rPr>
                <w:sz w:val="22"/>
                <w:szCs w:val="22"/>
              </w:rPr>
              <w:t xml:space="preserve"> NON</w:t>
            </w:r>
          </w:p>
        </w:tc>
      </w:tr>
      <w:tr w:rsidR="004C7FA9" w:rsidRPr="001303F6" w:rsidTr="00AE15D8">
        <w:tc>
          <w:tcPr>
            <w:tcW w:w="3090" w:type="dxa"/>
            <w:tcBorders>
              <w:top w:val="nil"/>
              <w:left w:val="single" w:sz="8" w:space="0" w:color="auto"/>
              <w:bottom w:val="nil"/>
              <w:right w:val="nil"/>
            </w:tcBorders>
            <w:tcMar>
              <w:top w:w="0" w:type="dxa"/>
              <w:left w:w="108" w:type="dxa"/>
              <w:bottom w:w="0" w:type="dxa"/>
              <w:right w:w="108" w:type="dxa"/>
            </w:tcMar>
          </w:tcPr>
          <w:p w:rsidR="004C7FA9" w:rsidRPr="001303F6" w:rsidRDefault="00963A54" w:rsidP="00346A9F">
            <w:pPr>
              <w:rPr>
                <w:szCs w:val="22"/>
              </w:rPr>
            </w:pPr>
            <w:r w:rsidRPr="00963A54">
              <w:rPr>
                <w:sz w:val="22"/>
                <w:szCs w:val="22"/>
              </w:rPr>
              <w:t xml:space="preserve">Si réponse  = « OUI » </w:t>
            </w:r>
            <w:r w:rsidRPr="00963A54">
              <w:rPr>
                <w:rFonts w:ascii="Symbol" w:hAnsi="Symbol"/>
                <w:sz w:val="22"/>
                <w:szCs w:val="22"/>
              </w:rPr>
              <w:t></w:t>
            </w:r>
          </w:p>
          <w:p w:rsidR="00E42731" w:rsidRPr="001303F6" w:rsidRDefault="00E42731" w:rsidP="00346A9F">
            <w:pPr>
              <w:rPr>
                <w:rFonts w:ascii="Symbol" w:eastAsiaTheme="minorHAnsi" w:hAnsi="Symbol"/>
                <w:szCs w:val="22"/>
              </w:rPr>
            </w:pPr>
          </w:p>
        </w:tc>
        <w:tc>
          <w:tcPr>
            <w:tcW w:w="5954" w:type="dxa"/>
            <w:tcBorders>
              <w:top w:val="nil"/>
              <w:left w:val="nil"/>
              <w:bottom w:val="nil"/>
              <w:right w:val="single" w:sz="8" w:space="0" w:color="auto"/>
            </w:tcBorders>
            <w:tcMar>
              <w:top w:w="0" w:type="dxa"/>
              <w:left w:w="108" w:type="dxa"/>
              <w:bottom w:w="0" w:type="dxa"/>
              <w:right w:w="108" w:type="dxa"/>
            </w:tcMar>
            <w:hideMark/>
          </w:tcPr>
          <w:p w:rsidR="004C7FA9" w:rsidRPr="001303F6" w:rsidRDefault="00963A54" w:rsidP="00734E87">
            <w:pPr>
              <w:spacing w:after="40"/>
              <w:jc w:val="both"/>
              <w:rPr>
                <w:szCs w:val="22"/>
              </w:rPr>
            </w:pPr>
            <w:r w:rsidRPr="00963A54">
              <w:rPr>
                <w:sz w:val="22"/>
                <w:szCs w:val="22"/>
              </w:rPr>
              <w:t>Passer au point B.</w:t>
            </w:r>
          </w:p>
          <w:p w:rsidR="000F3812" w:rsidRPr="001303F6" w:rsidRDefault="000F3812" w:rsidP="00734E87">
            <w:pPr>
              <w:spacing w:after="40"/>
              <w:jc w:val="both"/>
              <w:rPr>
                <w:rFonts w:eastAsiaTheme="minorHAnsi" w:cs="Arial"/>
                <w:szCs w:val="22"/>
              </w:rPr>
            </w:pPr>
          </w:p>
        </w:tc>
        <w:tc>
          <w:tcPr>
            <w:tcW w:w="1706" w:type="dxa"/>
            <w:tcBorders>
              <w:top w:val="nil"/>
              <w:left w:val="nil"/>
              <w:bottom w:val="nil"/>
              <w:right w:val="single" w:sz="8" w:space="0" w:color="auto"/>
            </w:tcBorders>
            <w:tcMar>
              <w:top w:w="0" w:type="dxa"/>
              <w:left w:w="108" w:type="dxa"/>
              <w:bottom w:w="0" w:type="dxa"/>
              <w:right w:w="108" w:type="dxa"/>
            </w:tcMar>
            <w:vAlign w:val="center"/>
          </w:tcPr>
          <w:p w:rsidR="004C7FA9" w:rsidRPr="001303F6" w:rsidRDefault="004C7FA9" w:rsidP="00E42731">
            <w:pPr>
              <w:spacing w:after="40"/>
              <w:jc w:val="center"/>
              <w:rPr>
                <w:rFonts w:ascii="Calibri" w:eastAsiaTheme="minorHAnsi" w:hAnsi="Calibri"/>
                <w:szCs w:val="22"/>
              </w:rPr>
            </w:pPr>
          </w:p>
        </w:tc>
      </w:tr>
      <w:tr w:rsidR="004C7FA9" w:rsidRPr="001303F6" w:rsidTr="00AE15D8">
        <w:tc>
          <w:tcPr>
            <w:tcW w:w="3090" w:type="dxa"/>
            <w:tcBorders>
              <w:top w:val="nil"/>
              <w:left w:val="single" w:sz="8" w:space="0" w:color="auto"/>
              <w:bottom w:val="single" w:sz="8" w:space="0" w:color="auto"/>
              <w:right w:val="nil"/>
            </w:tcBorders>
            <w:tcMar>
              <w:top w:w="0" w:type="dxa"/>
              <w:left w:w="108" w:type="dxa"/>
              <w:bottom w:w="0" w:type="dxa"/>
              <w:right w:w="108" w:type="dxa"/>
            </w:tcMar>
          </w:tcPr>
          <w:p w:rsidR="004C7FA9" w:rsidRPr="001303F6" w:rsidRDefault="00963A54" w:rsidP="00346A9F">
            <w:pPr>
              <w:rPr>
                <w:rFonts w:ascii="Calibri" w:eastAsiaTheme="minorHAnsi" w:hAnsi="Calibri"/>
                <w:szCs w:val="22"/>
              </w:rPr>
            </w:pPr>
            <w:r w:rsidRPr="00963A54">
              <w:rPr>
                <w:sz w:val="22"/>
                <w:szCs w:val="22"/>
              </w:rPr>
              <w:t xml:space="preserve">Si réponse = « NON » </w:t>
            </w:r>
            <w:r w:rsidRPr="00963A54">
              <w:rPr>
                <w:rFonts w:ascii="Symbol" w:hAnsi="Symbol"/>
                <w:sz w:val="22"/>
                <w:szCs w:val="22"/>
              </w:rPr>
              <w:t></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C36DF4" w:rsidRPr="001303F6" w:rsidRDefault="00963A54" w:rsidP="00734E87">
            <w:pPr>
              <w:spacing w:after="40"/>
              <w:jc w:val="both"/>
              <w:rPr>
                <w:szCs w:val="22"/>
              </w:rPr>
            </w:pPr>
            <w:r w:rsidRPr="00963A54">
              <w:rPr>
                <w:sz w:val="22"/>
                <w:szCs w:val="22"/>
              </w:rPr>
              <w:t>Passer au point C.</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rsidR="004C7FA9" w:rsidRPr="001303F6" w:rsidRDefault="004C7FA9" w:rsidP="00E42731">
            <w:pPr>
              <w:spacing w:after="40"/>
              <w:jc w:val="center"/>
              <w:rPr>
                <w:rFonts w:ascii="Calibri" w:eastAsiaTheme="minorHAnsi" w:hAnsi="Calibri"/>
                <w:szCs w:val="22"/>
              </w:rPr>
            </w:pPr>
          </w:p>
        </w:tc>
      </w:tr>
      <w:tr w:rsidR="000F3812" w:rsidRPr="001303F6" w:rsidTr="00AE15D8">
        <w:tc>
          <w:tcPr>
            <w:tcW w:w="90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F3812" w:rsidRPr="001303F6" w:rsidRDefault="00963A54" w:rsidP="005A0D42">
            <w:pPr>
              <w:spacing w:after="40"/>
              <w:jc w:val="both"/>
              <w:rPr>
                <w:rFonts w:ascii="Calibri" w:eastAsiaTheme="minorHAnsi" w:hAnsi="Calibri"/>
                <w:szCs w:val="22"/>
              </w:rPr>
            </w:pPr>
            <w:r w:rsidRPr="00963A54">
              <w:rPr>
                <w:b/>
                <w:bCs/>
                <w:sz w:val="22"/>
                <w:szCs w:val="22"/>
              </w:rPr>
              <w:t>B.</w:t>
            </w:r>
            <w:r w:rsidRPr="00963A54">
              <w:rPr>
                <w:sz w:val="22"/>
                <w:szCs w:val="22"/>
              </w:rPr>
              <w:t xml:space="preserve"> Y a-t-il eu une modification du système de chauffage ou des exigences en matière de chauffage du bâtiment réalisée depuis la date du rapport de diagnostic le plus récent ?</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812" w:rsidRPr="001303F6" w:rsidRDefault="00963A54" w:rsidP="00E42731">
            <w:pPr>
              <w:jc w:val="center"/>
              <w:rPr>
                <w:rFonts w:eastAsiaTheme="minorHAnsi" w:cs="Arial"/>
                <w:szCs w:val="22"/>
              </w:rPr>
            </w:pPr>
            <w:r w:rsidRPr="00963A54">
              <w:rPr>
                <w:rFonts w:ascii="Symbol" w:hAnsi="Symbol"/>
                <w:sz w:val="22"/>
                <w:szCs w:val="22"/>
              </w:rPr>
              <w:t></w:t>
            </w:r>
            <w:r w:rsidRPr="00963A54">
              <w:rPr>
                <w:sz w:val="22"/>
                <w:szCs w:val="22"/>
              </w:rPr>
              <w:t xml:space="preserve"> OUI </w:t>
            </w:r>
            <w:r w:rsidRPr="00963A54">
              <w:rPr>
                <w:rFonts w:ascii="Symbol" w:hAnsi="Symbol"/>
                <w:sz w:val="22"/>
                <w:szCs w:val="22"/>
              </w:rPr>
              <w:t></w:t>
            </w:r>
            <w:r w:rsidRPr="00963A54">
              <w:rPr>
                <w:sz w:val="22"/>
                <w:szCs w:val="22"/>
              </w:rPr>
              <w:t xml:space="preserve"> NON</w:t>
            </w:r>
          </w:p>
        </w:tc>
      </w:tr>
      <w:tr w:rsidR="004C7FA9" w:rsidRPr="001303F6" w:rsidTr="00AE15D8">
        <w:tc>
          <w:tcPr>
            <w:tcW w:w="3090" w:type="dxa"/>
            <w:tcBorders>
              <w:top w:val="nil"/>
              <w:left w:val="single" w:sz="8" w:space="0" w:color="auto"/>
              <w:bottom w:val="nil"/>
              <w:right w:val="nil"/>
            </w:tcBorders>
            <w:tcMar>
              <w:top w:w="0" w:type="dxa"/>
              <w:left w:w="108" w:type="dxa"/>
              <w:bottom w:w="0" w:type="dxa"/>
              <w:right w:w="108" w:type="dxa"/>
            </w:tcMar>
          </w:tcPr>
          <w:p w:rsidR="004C7FA9" w:rsidRPr="001303F6" w:rsidRDefault="00963A54" w:rsidP="00E42731">
            <w:pPr>
              <w:rPr>
                <w:szCs w:val="22"/>
              </w:rPr>
            </w:pPr>
            <w:r w:rsidRPr="00963A54">
              <w:rPr>
                <w:sz w:val="22"/>
                <w:szCs w:val="22"/>
              </w:rPr>
              <w:t xml:space="preserve">Si réponse  = « OUI » </w:t>
            </w:r>
            <w:r w:rsidRPr="00963A54">
              <w:rPr>
                <w:rFonts w:ascii="Symbol" w:hAnsi="Symbol"/>
                <w:sz w:val="22"/>
                <w:szCs w:val="22"/>
              </w:rPr>
              <w:t></w:t>
            </w:r>
          </w:p>
          <w:p w:rsidR="00E42731" w:rsidRPr="001303F6" w:rsidRDefault="00E42731" w:rsidP="002B2EAD">
            <w:pPr>
              <w:rPr>
                <w:rFonts w:ascii="Symbol" w:eastAsiaTheme="minorHAnsi" w:hAnsi="Symbol"/>
                <w:szCs w:val="22"/>
              </w:rPr>
            </w:pPr>
          </w:p>
        </w:tc>
        <w:tc>
          <w:tcPr>
            <w:tcW w:w="5954" w:type="dxa"/>
            <w:tcBorders>
              <w:top w:val="nil"/>
              <w:left w:val="nil"/>
              <w:bottom w:val="nil"/>
              <w:right w:val="single" w:sz="8" w:space="0" w:color="auto"/>
            </w:tcBorders>
            <w:tcMar>
              <w:top w:w="0" w:type="dxa"/>
              <w:left w:w="108" w:type="dxa"/>
              <w:bottom w:w="0" w:type="dxa"/>
              <w:right w:w="108" w:type="dxa"/>
            </w:tcMar>
            <w:hideMark/>
          </w:tcPr>
          <w:p w:rsidR="000F3812" w:rsidRPr="001303F6" w:rsidRDefault="00963A54" w:rsidP="002B2EAD">
            <w:pPr>
              <w:jc w:val="both"/>
              <w:rPr>
                <w:szCs w:val="22"/>
              </w:rPr>
            </w:pPr>
            <w:r w:rsidRPr="00963A54">
              <w:rPr>
                <w:sz w:val="22"/>
                <w:szCs w:val="22"/>
              </w:rPr>
              <w:t>Passer au point D.</w:t>
            </w:r>
          </w:p>
          <w:p w:rsidR="00E42731" w:rsidRPr="001303F6" w:rsidRDefault="00E42731" w:rsidP="002B2EAD">
            <w:pPr>
              <w:jc w:val="both"/>
              <w:rPr>
                <w:szCs w:val="22"/>
              </w:rPr>
            </w:pPr>
          </w:p>
        </w:tc>
        <w:tc>
          <w:tcPr>
            <w:tcW w:w="1706" w:type="dxa"/>
            <w:tcBorders>
              <w:top w:val="nil"/>
              <w:left w:val="nil"/>
              <w:bottom w:val="nil"/>
              <w:right w:val="single" w:sz="8" w:space="0" w:color="auto"/>
            </w:tcBorders>
            <w:tcMar>
              <w:top w:w="0" w:type="dxa"/>
              <w:left w:w="108" w:type="dxa"/>
              <w:bottom w:w="0" w:type="dxa"/>
              <w:right w:w="108" w:type="dxa"/>
            </w:tcMar>
            <w:vAlign w:val="center"/>
          </w:tcPr>
          <w:p w:rsidR="004C7FA9" w:rsidRPr="001303F6" w:rsidRDefault="004C7FA9" w:rsidP="00E42731">
            <w:pPr>
              <w:jc w:val="center"/>
              <w:rPr>
                <w:rFonts w:ascii="Calibri" w:eastAsiaTheme="minorHAnsi" w:hAnsi="Calibri"/>
                <w:szCs w:val="22"/>
              </w:rPr>
            </w:pPr>
          </w:p>
        </w:tc>
      </w:tr>
      <w:tr w:rsidR="004C7FA9" w:rsidRPr="001303F6" w:rsidTr="00AE15D8">
        <w:tc>
          <w:tcPr>
            <w:tcW w:w="3090" w:type="dxa"/>
            <w:tcBorders>
              <w:top w:val="nil"/>
              <w:left w:val="single" w:sz="8" w:space="0" w:color="auto"/>
              <w:bottom w:val="single" w:sz="8" w:space="0" w:color="auto"/>
              <w:right w:val="nil"/>
            </w:tcBorders>
            <w:tcMar>
              <w:top w:w="0" w:type="dxa"/>
              <w:left w:w="108" w:type="dxa"/>
              <w:bottom w:w="0" w:type="dxa"/>
              <w:right w:w="108" w:type="dxa"/>
            </w:tcMar>
          </w:tcPr>
          <w:p w:rsidR="004C7FA9" w:rsidRPr="001303F6" w:rsidRDefault="00963A54" w:rsidP="00734E87">
            <w:pPr>
              <w:rPr>
                <w:rFonts w:ascii="Symbol" w:eastAsiaTheme="minorHAnsi" w:hAnsi="Symbol"/>
                <w:szCs w:val="22"/>
              </w:rPr>
            </w:pPr>
            <w:r w:rsidRPr="00963A54">
              <w:rPr>
                <w:sz w:val="22"/>
                <w:szCs w:val="22"/>
              </w:rPr>
              <w:t xml:space="preserve">Si réponse = « NON » </w:t>
            </w:r>
            <w:r w:rsidRPr="00963A54">
              <w:rPr>
                <w:rFonts w:ascii="Symbol" w:hAnsi="Symbol"/>
                <w:sz w:val="22"/>
                <w:szCs w:val="22"/>
              </w:rPr>
              <w:t></w:t>
            </w:r>
            <w:r w:rsidRPr="00963A54">
              <w:rPr>
                <w:sz w:val="22"/>
                <w:szCs w:val="22"/>
              </w:rPr>
              <w:br/>
            </w:r>
            <w:r w:rsidRPr="00963A54">
              <w:rPr>
                <w:sz w:val="22"/>
                <w:szCs w:val="22"/>
              </w:rPr>
              <w:br/>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C36DF4" w:rsidRPr="001303F6" w:rsidRDefault="00963A54" w:rsidP="00346A9F">
            <w:pPr>
              <w:spacing w:after="40"/>
              <w:jc w:val="both"/>
              <w:rPr>
                <w:szCs w:val="22"/>
              </w:rPr>
            </w:pPr>
            <w:r w:rsidRPr="00963A54">
              <w:rPr>
                <w:sz w:val="22"/>
                <w:szCs w:val="22"/>
              </w:rPr>
              <w:t>L’installation est déclarée en ordre de diagnostic jusqu’à la prochaine inspection périodique.</w:t>
            </w:r>
          </w:p>
          <w:p w:rsidR="00C36DF4" w:rsidRPr="001303F6" w:rsidRDefault="00963A54" w:rsidP="00346A9F">
            <w:pPr>
              <w:spacing w:after="40"/>
              <w:jc w:val="both"/>
              <w:rPr>
                <w:b/>
                <w:szCs w:val="22"/>
                <w:u w:val="single"/>
              </w:rPr>
            </w:pPr>
            <w:r w:rsidRPr="00963A54">
              <w:rPr>
                <w:b/>
                <w:sz w:val="22"/>
                <w:szCs w:val="22"/>
                <w:u w:val="single"/>
              </w:rPr>
              <w:t>Sortie du tableau</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rsidR="004C7FA9" w:rsidRPr="001303F6" w:rsidRDefault="004C7FA9" w:rsidP="00E42731">
            <w:pPr>
              <w:jc w:val="center"/>
              <w:rPr>
                <w:rFonts w:ascii="Calibri" w:eastAsiaTheme="minorHAnsi" w:hAnsi="Calibri"/>
                <w:szCs w:val="22"/>
              </w:rPr>
            </w:pPr>
          </w:p>
        </w:tc>
      </w:tr>
      <w:tr w:rsidR="000F3812" w:rsidRPr="001303F6" w:rsidTr="00AE15D8">
        <w:tc>
          <w:tcPr>
            <w:tcW w:w="90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F3812" w:rsidRPr="001303F6" w:rsidRDefault="00963A54" w:rsidP="00734E87">
            <w:pPr>
              <w:spacing w:after="40"/>
              <w:jc w:val="both"/>
              <w:rPr>
                <w:rFonts w:ascii="Calibri" w:eastAsiaTheme="minorHAnsi" w:hAnsi="Calibri"/>
                <w:szCs w:val="22"/>
              </w:rPr>
            </w:pPr>
            <w:r w:rsidRPr="00963A54">
              <w:rPr>
                <w:b/>
                <w:bCs/>
                <w:sz w:val="22"/>
                <w:szCs w:val="22"/>
              </w:rPr>
              <w:t>C.</w:t>
            </w:r>
            <w:r w:rsidRPr="00963A54">
              <w:rPr>
                <w:sz w:val="22"/>
                <w:szCs w:val="22"/>
              </w:rPr>
              <w:t xml:space="preserve"> Y a-t-il eu une modification du système de chauffage ou des exigences en matière de chauffage du bâtiment réalisée après le 30 avril 2015 ?</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812" w:rsidRPr="001303F6" w:rsidRDefault="00963A54" w:rsidP="00E42731">
            <w:pPr>
              <w:jc w:val="center"/>
              <w:rPr>
                <w:rFonts w:eastAsiaTheme="minorHAnsi" w:cs="Arial"/>
                <w:szCs w:val="22"/>
              </w:rPr>
            </w:pPr>
            <w:r w:rsidRPr="00963A54">
              <w:rPr>
                <w:rFonts w:ascii="Symbol" w:hAnsi="Symbol"/>
                <w:sz w:val="22"/>
                <w:szCs w:val="22"/>
              </w:rPr>
              <w:t></w:t>
            </w:r>
            <w:r w:rsidRPr="00963A54">
              <w:rPr>
                <w:sz w:val="22"/>
                <w:szCs w:val="22"/>
              </w:rPr>
              <w:t xml:space="preserve"> OUI </w:t>
            </w:r>
            <w:r w:rsidRPr="00963A54">
              <w:rPr>
                <w:rFonts w:ascii="Symbol" w:hAnsi="Symbol"/>
                <w:sz w:val="22"/>
                <w:szCs w:val="22"/>
              </w:rPr>
              <w:t></w:t>
            </w:r>
            <w:r w:rsidRPr="00963A54">
              <w:rPr>
                <w:sz w:val="22"/>
                <w:szCs w:val="22"/>
              </w:rPr>
              <w:t xml:space="preserve"> NON</w:t>
            </w:r>
          </w:p>
        </w:tc>
      </w:tr>
      <w:tr w:rsidR="00DC6589" w:rsidRPr="001303F6" w:rsidTr="00AE15D8">
        <w:tc>
          <w:tcPr>
            <w:tcW w:w="3090" w:type="dxa"/>
            <w:tcBorders>
              <w:top w:val="single" w:sz="8" w:space="0" w:color="auto"/>
              <w:left w:val="single" w:sz="8" w:space="0" w:color="auto"/>
              <w:right w:val="nil"/>
            </w:tcBorders>
            <w:tcMar>
              <w:top w:w="0" w:type="dxa"/>
              <w:left w:w="108" w:type="dxa"/>
              <w:bottom w:w="0" w:type="dxa"/>
              <w:right w:w="108" w:type="dxa"/>
            </w:tcMar>
          </w:tcPr>
          <w:p w:rsidR="00DC6589" w:rsidRPr="001303F6" w:rsidRDefault="00963A54" w:rsidP="00734E87">
            <w:pPr>
              <w:rPr>
                <w:szCs w:val="22"/>
              </w:rPr>
            </w:pPr>
            <w:r w:rsidRPr="00963A54">
              <w:rPr>
                <w:sz w:val="22"/>
                <w:szCs w:val="22"/>
              </w:rPr>
              <w:t xml:space="preserve">Si réponse  = « OUI » </w:t>
            </w:r>
            <w:r w:rsidRPr="00963A54">
              <w:rPr>
                <w:rFonts w:ascii="Symbol" w:hAnsi="Symbol"/>
                <w:sz w:val="22"/>
                <w:szCs w:val="22"/>
              </w:rPr>
              <w:t></w:t>
            </w:r>
          </w:p>
          <w:p w:rsidR="00E42731" w:rsidRPr="001303F6" w:rsidRDefault="00E42731" w:rsidP="00734E87">
            <w:pPr>
              <w:rPr>
                <w:szCs w:val="22"/>
              </w:rPr>
            </w:pPr>
          </w:p>
        </w:tc>
        <w:tc>
          <w:tcPr>
            <w:tcW w:w="5954" w:type="dxa"/>
            <w:tcBorders>
              <w:top w:val="single" w:sz="8" w:space="0" w:color="auto"/>
              <w:left w:val="nil"/>
              <w:right w:val="single" w:sz="8" w:space="0" w:color="auto"/>
            </w:tcBorders>
            <w:tcMar>
              <w:top w:w="0" w:type="dxa"/>
              <w:left w:w="108" w:type="dxa"/>
              <w:bottom w:w="0" w:type="dxa"/>
              <w:right w:w="108" w:type="dxa"/>
            </w:tcMar>
            <w:hideMark/>
          </w:tcPr>
          <w:p w:rsidR="00DC6589" w:rsidRPr="001303F6" w:rsidRDefault="00963A54" w:rsidP="00346A9F">
            <w:pPr>
              <w:spacing w:after="40"/>
              <w:jc w:val="both"/>
              <w:rPr>
                <w:szCs w:val="22"/>
              </w:rPr>
            </w:pPr>
            <w:r w:rsidRPr="00963A54">
              <w:rPr>
                <w:sz w:val="22"/>
                <w:szCs w:val="22"/>
              </w:rPr>
              <w:t>Passer au point D.</w:t>
            </w:r>
          </w:p>
          <w:p w:rsidR="000F3812" w:rsidRPr="001303F6" w:rsidRDefault="000F3812" w:rsidP="00346A9F">
            <w:pPr>
              <w:spacing w:after="40"/>
              <w:jc w:val="both"/>
              <w:rPr>
                <w:szCs w:val="22"/>
              </w:rPr>
            </w:pPr>
          </w:p>
        </w:tc>
        <w:tc>
          <w:tcPr>
            <w:tcW w:w="1706" w:type="dxa"/>
            <w:tcBorders>
              <w:top w:val="single" w:sz="8" w:space="0" w:color="auto"/>
              <w:left w:val="nil"/>
              <w:right w:val="single" w:sz="8" w:space="0" w:color="auto"/>
            </w:tcBorders>
            <w:tcMar>
              <w:top w:w="0" w:type="dxa"/>
              <w:left w:w="108" w:type="dxa"/>
              <w:bottom w:w="0" w:type="dxa"/>
              <w:right w:w="108" w:type="dxa"/>
            </w:tcMar>
            <w:vAlign w:val="center"/>
          </w:tcPr>
          <w:p w:rsidR="00DC6589" w:rsidRPr="001303F6" w:rsidRDefault="00DC6589" w:rsidP="00E42731">
            <w:pPr>
              <w:jc w:val="center"/>
              <w:rPr>
                <w:rFonts w:ascii="Calibri" w:eastAsiaTheme="minorHAnsi" w:hAnsi="Calibri"/>
                <w:b/>
                <w:bCs/>
                <w:szCs w:val="22"/>
              </w:rPr>
            </w:pPr>
          </w:p>
        </w:tc>
      </w:tr>
      <w:tr w:rsidR="00DC6589" w:rsidRPr="001303F6" w:rsidTr="00AE15D8">
        <w:tc>
          <w:tcPr>
            <w:tcW w:w="3090" w:type="dxa"/>
            <w:tcBorders>
              <w:top w:val="nil"/>
              <w:left w:val="single" w:sz="8" w:space="0" w:color="auto"/>
              <w:bottom w:val="single" w:sz="8" w:space="0" w:color="auto"/>
              <w:right w:val="nil"/>
            </w:tcBorders>
            <w:tcMar>
              <w:top w:w="0" w:type="dxa"/>
              <w:left w:w="108" w:type="dxa"/>
              <w:bottom w:w="0" w:type="dxa"/>
              <w:right w:w="108" w:type="dxa"/>
            </w:tcMar>
          </w:tcPr>
          <w:p w:rsidR="00DC6589" w:rsidRPr="001303F6" w:rsidRDefault="00963A54" w:rsidP="00734E87">
            <w:pPr>
              <w:rPr>
                <w:szCs w:val="22"/>
              </w:rPr>
            </w:pPr>
            <w:r w:rsidRPr="00963A54">
              <w:rPr>
                <w:sz w:val="22"/>
                <w:szCs w:val="22"/>
              </w:rPr>
              <w:t xml:space="preserve">Si réponse = « NON » </w:t>
            </w:r>
            <w:r w:rsidRPr="00963A54">
              <w:rPr>
                <w:rFonts w:ascii="Symbol" w:hAnsi="Symbol"/>
                <w:sz w:val="22"/>
                <w:szCs w:val="22"/>
              </w:rPr>
              <w:t></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DC6589" w:rsidRPr="001303F6" w:rsidRDefault="00963A54" w:rsidP="00734E87">
            <w:pPr>
              <w:spacing w:after="40"/>
              <w:jc w:val="both"/>
              <w:rPr>
                <w:szCs w:val="22"/>
              </w:rPr>
            </w:pPr>
            <w:r w:rsidRPr="00963A54">
              <w:rPr>
                <w:sz w:val="22"/>
                <w:szCs w:val="22"/>
              </w:rPr>
              <w:t>Passer au point E.</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rsidR="00DC6589" w:rsidRPr="001303F6" w:rsidRDefault="00DC6589" w:rsidP="00E42731">
            <w:pPr>
              <w:jc w:val="center"/>
              <w:rPr>
                <w:rFonts w:ascii="Calibri" w:eastAsiaTheme="minorHAnsi" w:hAnsi="Calibri"/>
                <w:b/>
                <w:bCs/>
                <w:szCs w:val="22"/>
              </w:rPr>
            </w:pPr>
          </w:p>
        </w:tc>
      </w:tr>
      <w:tr w:rsidR="000F3812" w:rsidRPr="001303F6" w:rsidTr="00AE15D8">
        <w:tc>
          <w:tcPr>
            <w:tcW w:w="90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F3812" w:rsidRPr="001303F6" w:rsidRDefault="00963A54" w:rsidP="00734E87">
            <w:pPr>
              <w:spacing w:after="40"/>
              <w:jc w:val="both"/>
              <w:rPr>
                <w:rFonts w:ascii="Calibri" w:eastAsiaTheme="minorHAnsi" w:hAnsi="Calibri"/>
                <w:szCs w:val="22"/>
              </w:rPr>
            </w:pPr>
            <w:r w:rsidRPr="00963A54">
              <w:rPr>
                <w:b/>
                <w:bCs/>
                <w:sz w:val="22"/>
                <w:szCs w:val="22"/>
              </w:rPr>
              <w:t>D.</w:t>
            </w:r>
            <w:r w:rsidRPr="00963A54">
              <w:rPr>
                <w:sz w:val="22"/>
                <w:szCs w:val="22"/>
              </w:rPr>
              <w:t xml:space="preserve"> Y a-t-il au moins 2 ans que les modifications ont été réalisées ?</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812" w:rsidRPr="001303F6" w:rsidRDefault="00963A54" w:rsidP="00E42731">
            <w:pPr>
              <w:jc w:val="center"/>
              <w:rPr>
                <w:rFonts w:eastAsiaTheme="minorHAnsi" w:cs="Arial"/>
                <w:szCs w:val="22"/>
              </w:rPr>
            </w:pPr>
            <w:r w:rsidRPr="00963A54">
              <w:rPr>
                <w:rFonts w:ascii="Symbol" w:hAnsi="Symbol"/>
                <w:sz w:val="22"/>
                <w:szCs w:val="22"/>
              </w:rPr>
              <w:t></w:t>
            </w:r>
            <w:r w:rsidRPr="00963A54">
              <w:rPr>
                <w:sz w:val="22"/>
                <w:szCs w:val="22"/>
              </w:rPr>
              <w:t xml:space="preserve"> OUI </w:t>
            </w:r>
            <w:r w:rsidRPr="00963A54">
              <w:rPr>
                <w:rFonts w:ascii="Symbol" w:hAnsi="Symbol"/>
                <w:sz w:val="22"/>
                <w:szCs w:val="22"/>
              </w:rPr>
              <w:t></w:t>
            </w:r>
            <w:r w:rsidRPr="00963A54">
              <w:rPr>
                <w:sz w:val="22"/>
                <w:szCs w:val="22"/>
              </w:rPr>
              <w:t xml:space="preserve"> NON</w:t>
            </w:r>
          </w:p>
        </w:tc>
      </w:tr>
      <w:tr w:rsidR="00DC6589" w:rsidRPr="001303F6" w:rsidTr="00AE15D8">
        <w:trPr>
          <w:trHeight w:val="879"/>
        </w:trPr>
        <w:tc>
          <w:tcPr>
            <w:tcW w:w="3090" w:type="dxa"/>
            <w:tcBorders>
              <w:top w:val="nil"/>
              <w:left w:val="single" w:sz="8" w:space="0" w:color="auto"/>
              <w:bottom w:val="nil"/>
              <w:right w:val="nil"/>
            </w:tcBorders>
            <w:tcMar>
              <w:top w:w="0" w:type="dxa"/>
              <w:left w:w="108" w:type="dxa"/>
              <w:bottom w:w="0" w:type="dxa"/>
              <w:right w:w="108" w:type="dxa"/>
            </w:tcMar>
          </w:tcPr>
          <w:p w:rsidR="00DC6589" w:rsidRPr="001303F6" w:rsidRDefault="00963A54" w:rsidP="00E42731">
            <w:pPr>
              <w:rPr>
                <w:rFonts w:cs="Arial"/>
                <w:szCs w:val="22"/>
              </w:rPr>
            </w:pPr>
            <w:r w:rsidRPr="00963A54">
              <w:rPr>
                <w:sz w:val="22"/>
                <w:szCs w:val="22"/>
              </w:rPr>
              <w:t xml:space="preserve">Si réponse = « OUI » </w:t>
            </w:r>
            <w:r w:rsidRPr="00963A54">
              <w:rPr>
                <w:rFonts w:ascii="Symbol" w:hAnsi="Symbol"/>
                <w:sz w:val="22"/>
                <w:szCs w:val="22"/>
              </w:rPr>
              <w:t></w:t>
            </w:r>
          </w:p>
          <w:p w:rsidR="00E42731" w:rsidRPr="001303F6" w:rsidRDefault="00E42731" w:rsidP="00E42731">
            <w:pPr>
              <w:rPr>
                <w:rFonts w:cs="Arial"/>
                <w:szCs w:val="22"/>
              </w:rPr>
            </w:pPr>
          </w:p>
          <w:p w:rsidR="00E42731" w:rsidRPr="001303F6" w:rsidRDefault="00E42731" w:rsidP="00E42731">
            <w:pPr>
              <w:rPr>
                <w:rFonts w:ascii="Calibri" w:eastAsiaTheme="minorHAnsi" w:hAnsi="Calibri"/>
                <w:szCs w:val="22"/>
              </w:rPr>
            </w:pPr>
          </w:p>
        </w:tc>
        <w:tc>
          <w:tcPr>
            <w:tcW w:w="5954" w:type="dxa"/>
            <w:tcBorders>
              <w:top w:val="nil"/>
              <w:left w:val="nil"/>
              <w:bottom w:val="nil"/>
              <w:right w:val="single" w:sz="8" w:space="0" w:color="auto"/>
            </w:tcBorders>
            <w:tcMar>
              <w:top w:w="0" w:type="dxa"/>
              <w:left w:w="108" w:type="dxa"/>
              <w:bottom w:w="0" w:type="dxa"/>
              <w:right w:w="108" w:type="dxa"/>
            </w:tcMar>
            <w:hideMark/>
          </w:tcPr>
          <w:p w:rsidR="00DC6589" w:rsidRPr="001303F6" w:rsidRDefault="00963A54" w:rsidP="00346A9F">
            <w:pPr>
              <w:spacing w:after="40"/>
              <w:jc w:val="both"/>
              <w:rPr>
                <w:szCs w:val="22"/>
              </w:rPr>
            </w:pPr>
            <w:r w:rsidRPr="00963A54">
              <w:rPr>
                <w:sz w:val="22"/>
                <w:szCs w:val="22"/>
              </w:rPr>
              <w:t>Effectuer un diagnostic et l’installation est déclarée en ordre jusqu’à la prochaine inspection périodique.</w:t>
            </w:r>
          </w:p>
          <w:p w:rsidR="00BE187A" w:rsidRPr="001303F6" w:rsidRDefault="00963A54" w:rsidP="00346A9F">
            <w:pPr>
              <w:spacing w:after="40"/>
              <w:jc w:val="both"/>
              <w:rPr>
                <w:b/>
                <w:szCs w:val="22"/>
                <w:u w:val="single"/>
              </w:rPr>
            </w:pPr>
            <w:r w:rsidRPr="00963A54">
              <w:rPr>
                <w:b/>
                <w:sz w:val="22"/>
                <w:szCs w:val="22"/>
                <w:u w:val="single"/>
              </w:rPr>
              <w:t>Sortie du tableau</w:t>
            </w:r>
          </w:p>
        </w:tc>
        <w:tc>
          <w:tcPr>
            <w:tcW w:w="1706" w:type="dxa"/>
            <w:tcBorders>
              <w:top w:val="nil"/>
              <w:left w:val="nil"/>
              <w:bottom w:val="nil"/>
              <w:right w:val="single" w:sz="8" w:space="0" w:color="auto"/>
            </w:tcBorders>
            <w:tcMar>
              <w:top w:w="0" w:type="dxa"/>
              <w:left w:w="108" w:type="dxa"/>
              <w:bottom w:w="0" w:type="dxa"/>
              <w:right w:w="108" w:type="dxa"/>
            </w:tcMar>
            <w:vAlign w:val="center"/>
          </w:tcPr>
          <w:p w:rsidR="00DC6589" w:rsidRPr="001303F6" w:rsidRDefault="00DC6589" w:rsidP="00E42731">
            <w:pPr>
              <w:jc w:val="center"/>
              <w:rPr>
                <w:rFonts w:ascii="Calibri" w:eastAsiaTheme="minorHAnsi" w:hAnsi="Calibri"/>
                <w:szCs w:val="22"/>
              </w:rPr>
            </w:pPr>
          </w:p>
        </w:tc>
      </w:tr>
      <w:tr w:rsidR="00DC6589" w:rsidRPr="001303F6" w:rsidTr="00AE15D8">
        <w:trPr>
          <w:trHeight w:val="558"/>
        </w:trPr>
        <w:tc>
          <w:tcPr>
            <w:tcW w:w="3090" w:type="dxa"/>
            <w:tcBorders>
              <w:top w:val="nil"/>
              <w:left w:val="single" w:sz="8" w:space="0" w:color="auto"/>
              <w:bottom w:val="single" w:sz="8" w:space="0" w:color="auto"/>
              <w:right w:val="nil"/>
            </w:tcBorders>
            <w:tcMar>
              <w:top w:w="0" w:type="dxa"/>
              <w:left w:w="108" w:type="dxa"/>
              <w:bottom w:w="0" w:type="dxa"/>
              <w:right w:w="108" w:type="dxa"/>
            </w:tcMar>
            <w:hideMark/>
          </w:tcPr>
          <w:p w:rsidR="00DC6589" w:rsidRPr="001303F6" w:rsidRDefault="00963A54" w:rsidP="002617AA">
            <w:pPr>
              <w:rPr>
                <w:rFonts w:cs="Arial"/>
                <w:szCs w:val="22"/>
              </w:rPr>
            </w:pPr>
            <w:r w:rsidRPr="00963A54">
              <w:rPr>
                <w:sz w:val="22"/>
                <w:szCs w:val="22"/>
              </w:rPr>
              <w:t xml:space="preserve">Si réponse  = « NON » </w:t>
            </w:r>
            <w:r w:rsidRPr="00963A54">
              <w:rPr>
                <w:rFonts w:ascii="Symbol" w:hAnsi="Symbol"/>
                <w:sz w:val="22"/>
                <w:szCs w:val="22"/>
              </w:rPr>
              <w:t></w:t>
            </w:r>
          </w:p>
          <w:p w:rsidR="002617AA" w:rsidRPr="001303F6" w:rsidRDefault="002617AA" w:rsidP="002617AA">
            <w:pPr>
              <w:rPr>
                <w:rFonts w:cs="Arial"/>
                <w:szCs w:val="22"/>
              </w:rPr>
            </w:pPr>
          </w:p>
          <w:p w:rsidR="002617AA" w:rsidRPr="001303F6" w:rsidRDefault="002617AA" w:rsidP="002617AA">
            <w:pPr>
              <w:rPr>
                <w:rFonts w:ascii="Calibri" w:eastAsiaTheme="minorHAnsi" w:hAnsi="Calibri"/>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DC6589" w:rsidRPr="001303F6" w:rsidRDefault="00963A54" w:rsidP="00346A9F">
            <w:pPr>
              <w:spacing w:after="40"/>
              <w:jc w:val="both"/>
              <w:rPr>
                <w:szCs w:val="22"/>
              </w:rPr>
            </w:pPr>
            <w:r w:rsidRPr="00963A54">
              <w:rPr>
                <w:sz w:val="22"/>
                <w:szCs w:val="22"/>
              </w:rPr>
              <w:t>Attendre le 1er contrôle périodique après ces 2 ans pour faire réaliser le diagnostic.</w:t>
            </w:r>
          </w:p>
          <w:p w:rsidR="00365D4A" w:rsidRPr="001303F6" w:rsidRDefault="00963A54" w:rsidP="00346A9F">
            <w:pPr>
              <w:spacing w:after="40"/>
              <w:jc w:val="both"/>
              <w:rPr>
                <w:szCs w:val="22"/>
              </w:rPr>
            </w:pPr>
            <w:r w:rsidRPr="00963A54">
              <w:rPr>
                <w:sz w:val="22"/>
                <w:szCs w:val="22"/>
              </w:rPr>
              <w:t>L’installation est déclarée en ordre jusqu’à la prochaine inspection périodique.</w:t>
            </w:r>
          </w:p>
          <w:p w:rsidR="00BD4D82" w:rsidRPr="001303F6" w:rsidRDefault="00963A54" w:rsidP="00346A9F">
            <w:pPr>
              <w:spacing w:after="40"/>
              <w:jc w:val="both"/>
              <w:rPr>
                <w:b/>
                <w:szCs w:val="22"/>
                <w:u w:val="single"/>
              </w:rPr>
            </w:pPr>
            <w:r w:rsidRPr="00963A54">
              <w:rPr>
                <w:b/>
                <w:sz w:val="22"/>
                <w:szCs w:val="22"/>
                <w:u w:val="single"/>
              </w:rPr>
              <w:t>Sortie du tableau</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rsidR="00DC6589" w:rsidRPr="001303F6" w:rsidRDefault="00DC6589" w:rsidP="00E42731">
            <w:pPr>
              <w:jc w:val="center"/>
              <w:rPr>
                <w:rFonts w:ascii="Calibri" w:eastAsiaTheme="minorHAnsi" w:hAnsi="Calibri"/>
                <w:szCs w:val="22"/>
              </w:rPr>
            </w:pPr>
          </w:p>
        </w:tc>
      </w:tr>
      <w:tr w:rsidR="000F3812" w:rsidRPr="001303F6" w:rsidTr="00AE15D8">
        <w:tc>
          <w:tcPr>
            <w:tcW w:w="904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F3812" w:rsidRPr="001303F6" w:rsidRDefault="00963A54" w:rsidP="00BD4D82">
            <w:pPr>
              <w:spacing w:after="40"/>
              <w:jc w:val="both"/>
              <w:rPr>
                <w:rFonts w:ascii="Calibri" w:eastAsiaTheme="minorHAnsi" w:hAnsi="Calibri"/>
                <w:szCs w:val="22"/>
              </w:rPr>
            </w:pPr>
            <w:r w:rsidRPr="00963A54">
              <w:rPr>
                <w:b/>
                <w:bCs/>
                <w:sz w:val="22"/>
                <w:szCs w:val="22"/>
              </w:rPr>
              <w:t>E.</w:t>
            </w:r>
            <w:r w:rsidRPr="00963A54">
              <w:rPr>
                <w:sz w:val="22"/>
                <w:szCs w:val="22"/>
              </w:rPr>
              <w:t xml:space="preserve"> Le diagnostic a-t-il déjà été reporté ? </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812" w:rsidRPr="001303F6" w:rsidRDefault="00963A54" w:rsidP="00E42731">
            <w:pPr>
              <w:jc w:val="center"/>
              <w:rPr>
                <w:rFonts w:eastAsiaTheme="minorHAnsi" w:cs="Arial"/>
                <w:szCs w:val="22"/>
              </w:rPr>
            </w:pPr>
            <w:r w:rsidRPr="00963A54">
              <w:rPr>
                <w:rFonts w:ascii="Symbol" w:hAnsi="Symbol"/>
                <w:sz w:val="22"/>
                <w:szCs w:val="22"/>
              </w:rPr>
              <w:t></w:t>
            </w:r>
            <w:r w:rsidRPr="00963A54">
              <w:rPr>
                <w:sz w:val="22"/>
                <w:szCs w:val="22"/>
              </w:rPr>
              <w:t xml:space="preserve"> OUI </w:t>
            </w:r>
            <w:r w:rsidRPr="00963A54">
              <w:rPr>
                <w:rFonts w:ascii="Symbol" w:hAnsi="Symbol"/>
                <w:sz w:val="22"/>
                <w:szCs w:val="22"/>
              </w:rPr>
              <w:t></w:t>
            </w:r>
            <w:r w:rsidRPr="00963A54">
              <w:rPr>
                <w:sz w:val="22"/>
                <w:szCs w:val="22"/>
              </w:rPr>
              <w:t xml:space="preserve"> NON</w:t>
            </w:r>
          </w:p>
        </w:tc>
      </w:tr>
      <w:tr w:rsidR="00BD4D82" w:rsidRPr="001303F6" w:rsidTr="00AE15D8">
        <w:trPr>
          <w:trHeight w:val="879"/>
        </w:trPr>
        <w:tc>
          <w:tcPr>
            <w:tcW w:w="3090" w:type="dxa"/>
            <w:tcBorders>
              <w:top w:val="nil"/>
              <w:left w:val="single" w:sz="8" w:space="0" w:color="auto"/>
              <w:bottom w:val="nil"/>
              <w:right w:val="nil"/>
            </w:tcBorders>
            <w:tcMar>
              <w:top w:w="0" w:type="dxa"/>
              <w:left w:w="108" w:type="dxa"/>
              <w:bottom w:w="0" w:type="dxa"/>
              <w:right w:w="108" w:type="dxa"/>
            </w:tcMar>
          </w:tcPr>
          <w:p w:rsidR="00BD4D82" w:rsidRPr="001303F6" w:rsidRDefault="00963A54" w:rsidP="0053697E">
            <w:pPr>
              <w:rPr>
                <w:szCs w:val="22"/>
              </w:rPr>
            </w:pPr>
            <w:r w:rsidRPr="00963A54">
              <w:rPr>
                <w:sz w:val="22"/>
                <w:szCs w:val="22"/>
              </w:rPr>
              <w:t xml:space="preserve">Si réponse = « OUI » </w:t>
            </w:r>
            <w:r w:rsidRPr="00963A54">
              <w:rPr>
                <w:rFonts w:ascii="Symbol" w:hAnsi="Symbol"/>
                <w:sz w:val="22"/>
                <w:szCs w:val="22"/>
              </w:rPr>
              <w:t></w:t>
            </w:r>
          </w:p>
          <w:p w:rsidR="0053697E" w:rsidRPr="001303F6" w:rsidRDefault="0053697E" w:rsidP="0053697E">
            <w:pPr>
              <w:rPr>
                <w:szCs w:val="22"/>
              </w:rPr>
            </w:pPr>
          </w:p>
          <w:p w:rsidR="0053697E" w:rsidRPr="001303F6" w:rsidRDefault="0053697E" w:rsidP="0053697E">
            <w:pPr>
              <w:rPr>
                <w:szCs w:val="22"/>
              </w:rPr>
            </w:pPr>
          </w:p>
          <w:p w:rsidR="0053697E" w:rsidRPr="001303F6" w:rsidRDefault="0053697E" w:rsidP="0053697E">
            <w:pPr>
              <w:rPr>
                <w:rFonts w:ascii="Calibri" w:eastAsiaTheme="minorHAnsi" w:hAnsi="Calibri"/>
                <w:szCs w:val="22"/>
              </w:rPr>
            </w:pPr>
          </w:p>
        </w:tc>
        <w:tc>
          <w:tcPr>
            <w:tcW w:w="5954" w:type="dxa"/>
            <w:tcBorders>
              <w:top w:val="nil"/>
              <w:left w:val="nil"/>
              <w:bottom w:val="nil"/>
              <w:right w:val="single" w:sz="8" w:space="0" w:color="auto"/>
            </w:tcBorders>
            <w:tcMar>
              <w:top w:w="0" w:type="dxa"/>
              <w:left w:w="108" w:type="dxa"/>
              <w:bottom w:w="0" w:type="dxa"/>
              <w:right w:w="108" w:type="dxa"/>
            </w:tcMar>
            <w:hideMark/>
          </w:tcPr>
          <w:p w:rsidR="0018210F" w:rsidRPr="001303F6" w:rsidRDefault="00963A54" w:rsidP="00346A9F">
            <w:pPr>
              <w:spacing w:after="40"/>
              <w:jc w:val="both"/>
              <w:rPr>
                <w:szCs w:val="22"/>
              </w:rPr>
            </w:pPr>
            <w:r w:rsidRPr="00963A54">
              <w:rPr>
                <w:sz w:val="22"/>
                <w:szCs w:val="22"/>
              </w:rPr>
              <w:t>Effectuer le diagnostic.</w:t>
            </w:r>
          </w:p>
          <w:p w:rsidR="00BD4D82" w:rsidRPr="001303F6" w:rsidRDefault="00963A54" w:rsidP="00346A9F">
            <w:pPr>
              <w:spacing w:after="40"/>
              <w:jc w:val="both"/>
              <w:rPr>
                <w:szCs w:val="22"/>
              </w:rPr>
            </w:pPr>
            <w:r w:rsidRPr="00963A54">
              <w:rPr>
                <w:sz w:val="22"/>
                <w:szCs w:val="22"/>
              </w:rPr>
              <w:t>Dans ce cas, l’installation est déclarée en ordre jusqu’à la prochaine inspection périodique.</w:t>
            </w:r>
          </w:p>
          <w:p w:rsidR="00BD4D82" w:rsidRPr="001303F6" w:rsidRDefault="00963A54" w:rsidP="00346A9F">
            <w:pPr>
              <w:spacing w:after="40"/>
              <w:jc w:val="both"/>
              <w:rPr>
                <w:b/>
                <w:szCs w:val="22"/>
                <w:u w:val="single"/>
              </w:rPr>
            </w:pPr>
            <w:r w:rsidRPr="00963A54">
              <w:rPr>
                <w:b/>
                <w:sz w:val="22"/>
                <w:szCs w:val="22"/>
                <w:u w:val="single"/>
              </w:rPr>
              <w:t>Sortie du tableau</w:t>
            </w:r>
          </w:p>
        </w:tc>
        <w:tc>
          <w:tcPr>
            <w:tcW w:w="1706" w:type="dxa"/>
            <w:tcBorders>
              <w:top w:val="nil"/>
              <w:left w:val="nil"/>
              <w:bottom w:val="nil"/>
              <w:right w:val="single" w:sz="8" w:space="0" w:color="auto"/>
            </w:tcBorders>
            <w:tcMar>
              <w:top w:w="0" w:type="dxa"/>
              <w:left w:w="108" w:type="dxa"/>
              <w:bottom w:w="0" w:type="dxa"/>
              <w:right w:w="108" w:type="dxa"/>
            </w:tcMar>
            <w:vAlign w:val="center"/>
          </w:tcPr>
          <w:p w:rsidR="00BD4D82" w:rsidRPr="001303F6" w:rsidRDefault="00BD4D82" w:rsidP="00E42731">
            <w:pPr>
              <w:jc w:val="center"/>
              <w:rPr>
                <w:rFonts w:ascii="Calibri" w:eastAsiaTheme="minorHAnsi" w:hAnsi="Calibri"/>
                <w:szCs w:val="22"/>
              </w:rPr>
            </w:pPr>
          </w:p>
        </w:tc>
      </w:tr>
      <w:tr w:rsidR="00BD4D82" w:rsidRPr="001303F6" w:rsidTr="00AE15D8">
        <w:trPr>
          <w:trHeight w:val="558"/>
        </w:trPr>
        <w:tc>
          <w:tcPr>
            <w:tcW w:w="3090" w:type="dxa"/>
            <w:tcBorders>
              <w:top w:val="nil"/>
              <w:left w:val="single" w:sz="8" w:space="0" w:color="auto"/>
              <w:bottom w:val="single" w:sz="8" w:space="0" w:color="auto"/>
              <w:right w:val="nil"/>
            </w:tcBorders>
            <w:tcMar>
              <w:top w:w="0" w:type="dxa"/>
              <w:left w:w="108" w:type="dxa"/>
              <w:bottom w:w="0" w:type="dxa"/>
              <w:right w:w="108" w:type="dxa"/>
            </w:tcMar>
            <w:hideMark/>
          </w:tcPr>
          <w:p w:rsidR="00BD4D82" w:rsidRPr="001303F6" w:rsidRDefault="00963A54" w:rsidP="00AB7B2B">
            <w:pPr>
              <w:rPr>
                <w:szCs w:val="22"/>
              </w:rPr>
            </w:pPr>
            <w:r w:rsidRPr="00963A54">
              <w:rPr>
                <w:sz w:val="22"/>
                <w:szCs w:val="22"/>
              </w:rPr>
              <w:t xml:space="preserve">Si réponse  = « NON » </w:t>
            </w:r>
            <w:r w:rsidRPr="00963A54">
              <w:rPr>
                <w:rFonts w:ascii="Symbol" w:hAnsi="Symbol"/>
                <w:sz w:val="22"/>
                <w:szCs w:val="22"/>
              </w:rPr>
              <w:t></w:t>
            </w:r>
          </w:p>
          <w:p w:rsidR="00AB7B2B" w:rsidRPr="001303F6" w:rsidRDefault="00AB7B2B" w:rsidP="00AB7B2B">
            <w:pPr>
              <w:rPr>
                <w:szCs w:val="22"/>
              </w:rPr>
            </w:pPr>
          </w:p>
          <w:p w:rsidR="00AB7B2B" w:rsidRPr="001303F6" w:rsidRDefault="00AB7B2B" w:rsidP="00AB7B2B">
            <w:pPr>
              <w:rPr>
                <w:szCs w:val="22"/>
              </w:rPr>
            </w:pPr>
          </w:p>
          <w:p w:rsidR="00AB7B2B" w:rsidRPr="001303F6" w:rsidRDefault="00AB7B2B" w:rsidP="00AB7B2B">
            <w:pPr>
              <w:rPr>
                <w:szCs w:val="22"/>
              </w:rPr>
            </w:pPr>
          </w:p>
          <w:p w:rsidR="00AB7B2B" w:rsidRPr="001303F6" w:rsidRDefault="00AB7B2B" w:rsidP="00AB7B2B">
            <w:pPr>
              <w:rPr>
                <w:szCs w:val="22"/>
              </w:rPr>
            </w:pPr>
          </w:p>
          <w:p w:rsidR="00926CBC" w:rsidRPr="001303F6" w:rsidRDefault="00926CBC" w:rsidP="00AB7B2B">
            <w:pPr>
              <w:rPr>
                <w:rFonts w:ascii="Calibri" w:eastAsiaTheme="minorHAnsi" w:hAnsi="Calibri"/>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EC5A81" w:rsidRPr="001303F6" w:rsidRDefault="00963A54" w:rsidP="00346A9F">
            <w:pPr>
              <w:spacing w:after="40"/>
              <w:jc w:val="both"/>
              <w:rPr>
                <w:szCs w:val="22"/>
              </w:rPr>
            </w:pPr>
            <w:r w:rsidRPr="00963A54">
              <w:rPr>
                <w:sz w:val="22"/>
                <w:szCs w:val="22"/>
              </w:rPr>
              <w:t>Effectuer un diagnostic.</w:t>
            </w:r>
          </w:p>
          <w:p w:rsidR="00BD4D82" w:rsidRPr="001303F6" w:rsidRDefault="00963A54" w:rsidP="00346A9F">
            <w:pPr>
              <w:spacing w:after="40"/>
              <w:jc w:val="both"/>
              <w:rPr>
                <w:szCs w:val="22"/>
              </w:rPr>
            </w:pPr>
            <w:r w:rsidRPr="00963A54">
              <w:rPr>
                <w:sz w:val="22"/>
                <w:szCs w:val="22"/>
              </w:rPr>
              <w:t xml:space="preserve">Dans le cas où le diagnostic ne serait pas faisable, il est toléré de le reporter </w:t>
            </w:r>
            <w:r w:rsidRPr="00963A54">
              <w:rPr>
                <w:sz w:val="22"/>
                <w:szCs w:val="22"/>
                <w:u w:val="single"/>
              </w:rPr>
              <w:t>une seule fois</w:t>
            </w:r>
            <w:r w:rsidRPr="00963A54">
              <w:rPr>
                <w:sz w:val="22"/>
                <w:szCs w:val="22"/>
              </w:rPr>
              <w:t>. Il devra alors être réalisé lors du prochain contrôle périodique.</w:t>
            </w:r>
          </w:p>
          <w:p w:rsidR="00BD4D82" w:rsidRPr="001303F6" w:rsidRDefault="00963A54" w:rsidP="00346A9F">
            <w:pPr>
              <w:spacing w:after="40"/>
              <w:jc w:val="both"/>
              <w:rPr>
                <w:szCs w:val="22"/>
              </w:rPr>
            </w:pPr>
            <w:r w:rsidRPr="00963A54">
              <w:rPr>
                <w:b/>
                <w:sz w:val="22"/>
                <w:szCs w:val="22"/>
              </w:rPr>
              <w:t>Note</w:t>
            </w:r>
            <w:r w:rsidRPr="00963A54">
              <w:rPr>
                <w:sz w:val="22"/>
                <w:szCs w:val="22"/>
              </w:rPr>
              <w:t xml:space="preserve"> : </w:t>
            </w:r>
            <w:r w:rsidRPr="00963A54">
              <w:rPr>
                <w:sz w:val="22"/>
                <w:szCs w:val="22"/>
                <w:u w:val="single"/>
              </w:rPr>
              <w:t>Un seul</w:t>
            </w:r>
            <w:r w:rsidRPr="00963A54">
              <w:rPr>
                <w:sz w:val="22"/>
                <w:szCs w:val="22"/>
              </w:rPr>
              <w:t xml:space="preserve"> report est admis.</w:t>
            </w:r>
          </w:p>
          <w:p w:rsidR="000F3812" w:rsidRPr="001303F6" w:rsidRDefault="00963A54" w:rsidP="00346A9F">
            <w:pPr>
              <w:spacing w:after="40"/>
              <w:jc w:val="both"/>
              <w:rPr>
                <w:b/>
                <w:szCs w:val="22"/>
                <w:u w:val="single"/>
              </w:rPr>
            </w:pPr>
            <w:r w:rsidRPr="00963A54">
              <w:rPr>
                <w:b/>
                <w:sz w:val="22"/>
                <w:szCs w:val="22"/>
                <w:u w:val="single"/>
              </w:rPr>
              <w:t>Sortie du tableau</w:t>
            </w:r>
          </w:p>
        </w:tc>
        <w:tc>
          <w:tcPr>
            <w:tcW w:w="1706" w:type="dxa"/>
            <w:tcBorders>
              <w:top w:val="nil"/>
              <w:left w:val="nil"/>
              <w:bottom w:val="single" w:sz="8" w:space="0" w:color="auto"/>
              <w:right w:val="single" w:sz="8" w:space="0" w:color="auto"/>
            </w:tcBorders>
            <w:tcMar>
              <w:top w:w="0" w:type="dxa"/>
              <w:left w:w="108" w:type="dxa"/>
              <w:bottom w:w="0" w:type="dxa"/>
              <w:right w:w="108" w:type="dxa"/>
            </w:tcMar>
          </w:tcPr>
          <w:p w:rsidR="00BD4D82" w:rsidRPr="001303F6" w:rsidRDefault="00BD4D82" w:rsidP="00734E87">
            <w:pPr>
              <w:jc w:val="center"/>
              <w:rPr>
                <w:rFonts w:ascii="Calibri" w:eastAsiaTheme="minorHAnsi" w:hAnsi="Calibri"/>
                <w:szCs w:val="22"/>
              </w:rPr>
            </w:pPr>
          </w:p>
        </w:tc>
      </w:tr>
    </w:tbl>
    <w:p w:rsidR="004C7FA9" w:rsidRPr="001303F6" w:rsidRDefault="004C7FA9" w:rsidP="008B746F">
      <w:pPr>
        <w:autoSpaceDE w:val="0"/>
        <w:rPr>
          <w:sz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5"/>
        <w:gridCol w:w="2586"/>
        <w:gridCol w:w="3301"/>
        <w:gridCol w:w="2268"/>
      </w:tblGrid>
      <w:tr w:rsidR="00C027FD" w:rsidRPr="001303F6" w:rsidTr="00793FDF">
        <w:tc>
          <w:tcPr>
            <w:tcW w:w="10740" w:type="dxa"/>
            <w:gridSpan w:val="4"/>
            <w:shd w:val="clear" w:color="auto" w:fill="auto"/>
            <w:vAlign w:val="center"/>
          </w:tcPr>
          <w:p w:rsidR="00963A54" w:rsidRPr="00963A54" w:rsidRDefault="00963A54" w:rsidP="00073468">
            <w:pPr>
              <w:pStyle w:val="Corpsdetexte"/>
              <w:suppressAutoHyphens w:val="0"/>
            </w:pPr>
            <w:r w:rsidRPr="00963A54">
              <w:rPr>
                <w:b/>
              </w:rPr>
              <w:t xml:space="preserve">Inspection périodique du système de régulation et de la (des) pompe(s) de circulation </w:t>
            </w:r>
            <w:r w:rsidRPr="00963A54">
              <w:rPr>
                <w:b/>
                <w:vertAlign w:val="superscript"/>
              </w:rPr>
              <w:t>(1</w:t>
            </w:r>
            <w:r w:rsidR="00073468">
              <w:rPr>
                <w:b/>
                <w:vertAlign w:val="superscript"/>
              </w:rPr>
              <w:t>3</w:t>
            </w:r>
            <w:proofErr w:type="gramStart"/>
            <w:r w:rsidRPr="00963A54">
              <w:rPr>
                <w:b/>
                <w:vertAlign w:val="superscript"/>
              </w:rPr>
              <w:t>)</w:t>
            </w:r>
            <w:proofErr w:type="gramEnd"/>
            <w:r w:rsidRPr="00963A54">
              <w:br/>
            </w:r>
            <w:r w:rsidRPr="00963A54">
              <w:rPr>
                <w:sz w:val="16"/>
                <w:szCs w:val="16"/>
              </w:rPr>
              <w:t>Vérification à effectuer sur la (les)pompe(s) de circulation du(des) circuit(s) de chauffage, facultativement sur les autres pompes (ECS,…).</w:t>
            </w:r>
          </w:p>
        </w:tc>
      </w:tr>
      <w:tr w:rsidR="00C027FD" w:rsidRPr="001303F6" w:rsidTr="00793FDF">
        <w:tc>
          <w:tcPr>
            <w:tcW w:w="5171" w:type="dxa"/>
            <w:gridSpan w:val="2"/>
            <w:shd w:val="clear" w:color="auto" w:fill="auto"/>
            <w:vAlign w:val="center"/>
          </w:tcPr>
          <w:p w:rsidR="0098434B" w:rsidRDefault="00963A54" w:rsidP="00793FDF">
            <w:pPr>
              <w:pStyle w:val="Corpsdetexte"/>
              <w:suppressAutoHyphens w:val="0"/>
            </w:pPr>
            <w:r w:rsidRPr="00963A54">
              <w:t>Inspection du système de contrôle</w:t>
            </w:r>
          </w:p>
          <w:p w:rsidR="00C027FD" w:rsidRPr="0098434B" w:rsidRDefault="0098434B" w:rsidP="00793FDF">
            <w:pPr>
              <w:pStyle w:val="Corpsdetexte"/>
              <w:suppressAutoHyphens w:val="0"/>
              <w:rPr>
                <w:sz w:val="18"/>
                <w:szCs w:val="18"/>
              </w:rPr>
            </w:pPr>
            <w:r w:rsidRPr="00D71FD9">
              <w:rPr>
                <w:sz w:val="18"/>
                <w:szCs w:val="18"/>
              </w:rPr>
              <w:t>Si inexistant, cocher cette case</w:t>
            </w:r>
            <w:r w:rsidR="00963A54" w:rsidRPr="00D71FD9">
              <w:rPr>
                <w:sz w:val="18"/>
                <w:szCs w:val="18"/>
              </w:rPr>
              <w:t xml:space="preserve"> </w:t>
            </w:r>
            <w:r w:rsidRPr="00D71FD9">
              <w:rPr>
                <w:sz w:val="18"/>
                <w:szCs w:val="18"/>
              </w:rPr>
              <w:sym w:font="Symbol" w:char="F0F0"/>
            </w:r>
          </w:p>
        </w:tc>
        <w:tc>
          <w:tcPr>
            <w:tcW w:w="5569" w:type="dxa"/>
            <w:gridSpan w:val="2"/>
            <w:shd w:val="clear" w:color="auto" w:fill="auto"/>
            <w:vAlign w:val="center"/>
          </w:tcPr>
          <w:p w:rsidR="00C027FD" w:rsidRPr="001303F6" w:rsidRDefault="00963A54" w:rsidP="00793FDF">
            <w:pPr>
              <w:pStyle w:val="Corpsdetexte"/>
              <w:suppressAutoHyphens w:val="0"/>
            </w:pPr>
            <w:r w:rsidRPr="00963A54">
              <w:t>Inspection de la (des) pompe(s) de circulation</w:t>
            </w:r>
          </w:p>
        </w:tc>
      </w:tr>
      <w:tr w:rsidR="00C027FD" w:rsidRPr="001303F6" w:rsidTr="00793FDF">
        <w:trPr>
          <w:trHeight w:val="432"/>
        </w:trPr>
        <w:tc>
          <w:tcPr>
            <w:tcW w:w="2585" w:type="dxa"/>
            <w:shd w:val="clear" w:color="auto" w:fill="auto"/>
            <w:vAlign w:val="center"/>
          </w:tcPr>
          <w:p w:rsidR="00C027FD" w:rsidRPr="001303F6" w:rsidRDefault="00963A54" w:rsidP="00793FDF">
            <w:pPr>
              <w:pStyle w:val="Corpsdetexte"/>
              <w:suppressAutoHyphens w:val="0"/>
            </w:pPr>
            <w:r w:rsidRPr="00963A54">
              <w:rPr>
                <w:sz w:val="16"/>
                <w:szCs w:val="16"/>
              </w:rPr>
              <w:t>La régulation fonctionne-t-elle en mode automatique ou manuel ?</w:t>
            </w:r>
          </w:p>
        </w:tc>
        <w:tc>
          <w:tcPr>
            <w:tcW w:w="2586" w:type="dxa"/>
            <w:shd w:val="clear" w:color="auto" w:fill="auto"/>
            <w:vAlign w:val="center"/>
          </w:tcPr>
          <w:p w:rsidR="00C027FD" w:rsidRPr="001303F6" w:rsidRDefault="00963A54" w:rsidP="00793FDF">
            <w:pPr>
              <w:pStyle w:val="Corpsdetexte"/>
              <w:suppressAutoHyphens w:val="0"/>
              <w:rPr>
                <w:sz w:val="16"/>
                <w:szCs w:val="16"/>
              </w:rPr>
            </w:pPr>
            <w:r w:rsidRPr="00963A54">
              <w:rPr>
                <w:sz w:val="16"/>
                <w:szCs w:val="16"/>
              </w:rPr>
              <w:sym w:font="Symbol" w:char="F097"/>
            </w:r>
            <w:r w:rsidRPr="00963A54">
              <w:rPr>
                <w:sz w:val="16"/>
                <w:szCs w:val="16"/>
              </w:rPr>
              <w:t xml:space="preserve"> AUTO    </w:t>
            </w:r>
            <w:r w:rsidRPr="00963A54">
              <w:rPr>
                <w:sz w:val="16"/>
                <w:szCs w:val="16"/>
              </w:rPr>
              <w:sym w:font="Symbol" w:char="F097"/>
            </w:r>
            <w:r w:rsidRPr="00963A54">
              <w:rPr>
                <w:sz w:val="16"/>
                <w:szCs w:val="16"/>
              </w:rPr>
              <w:t xml:space="preserve"> MAN</w:t>
            </w:r>
            <w:r w:rsidRPr="00963A54">
              <w:rPr>
                <w:sz w:val="20"/>
                <w:vertAlign w:val="superscript"/>
              </w:rPr>
              <w:t>(a)</w:t>
            </w:r>
          </w:p>
        </w:tc>
        <w:tc>
          <w:tcPr>
            <w:tcW w:w="3301" w:type="dxa"/>
            <w:vMerge w:val="restart"/>
            <w:shd w:val="clear" w:color="auto" w:fill="auto"/>
          </w:tcPr>
          <w:p w:rsidR="00C027FD" w:rsidRPr="001303F6" w:rsidRDefault="00963A54" w:rsidP="00793FDF">
            <w:pPr>
              <w:pStyle w:val="Contenuducadre"/>
              <w:tabs>
                <w:tab w:val="left" w:pos="5925"/>
              </w:tabs>
              <w:suppressAutoHyphens w:val="0"/>
              <w:autoSpaceDE/>
              <w:snapToGrid w:val="0"/>
              <w:spacing w:before="120"/>
              <w:rPr>
                <w:sz w:val="16"/>
                <w:szCs w:val="16"/>
              </w:rPr>
            </w:pPr>
            <w:r w:rsidRPr="00963A54">
              <w:rPr>
                <w:sz w:val="16"/>
                <w:szCs w:val="16"/>
              </w:rPr>
              <w:t>Existe-t-il des indices de dysfonctionnement de la (des) pompe(s) de circulation du circuit chauffage (p. ex. : bruit anormal) ?</w:t>
            </w:r>
          </w:p>
          <w:p w:rsidR="00C027FD" w:rsidRPr="001303F6" w:rsidRDefault="00963A54" w:rsidP="00793FDF">
            <w:pPr>
              <w:pStyle w:val="Contenuducadre"/>
              <w:tabs>
                <w:tab w:val="left" w:pos="5925"/>
              </w:tabs>
              <w:suppressAutoHyphens w:val="0"/>
              <w:autoSpaceDE/>
              <w:snapToGrid w:val="0"/>
              <w:spacing w:before="120"/>
              <w:rPr>
                <w:sz w:val="16"/>
                <w:szCs w:val="16"/>
              </w:rPr>
            </w:pPr>
            <w:r w:rsidRPr="00963A54">
              <w:rPr>
                <w:sz w:val="16"/>
                <w:szCs w:val="16"/>
              </w:rPr>
              <w:t>Si oui, préciser : …………………………..</w:t>
            </w:r>
          </w:p>
        </w:tc>
        <w:tc>
          <w:tcPr>
            <w:tcW w:w="2268" w:type="dxa"/>
            <w:vMerge w:val="restart"/>
            <w:shd w:val="clear" w:color="auto" w:fill="auto"/>
            <w:vAlign w:val="center"/>
          </w:tcPr>
          <w:p w:rsidR="00C027FD" w:rsidRPr="001303F6" w:rsidRDefault="00963A54" w:rsidP="00793FDF">
            <w:pPr>
              <w:pStyle w:val="Contenuducadre"/>
              <w:tabs>
                <w:tab w:val="left" w:pos="5925"/>
              </w:tabs>
              <w:suppressAutoHyphens w:val="0"/>
              <w:autoSpaceDE/>
              <w:snapToGrid w:val="0"/>
              <w:spacing w:before="120"/>
            </w:pPr>
            <w:r w:rsidRPr="00963A54">
              <w:rPr>
                <w:sz w:val="16"/>
                <w:szCs w:val="16"/>
              </w:rPr>
              <w:sym w:font="Symbol" w:char="F097"/>
            </w:r>
            <w:r w:rsidRPr="00963A54">
              <w:rPr>
                <w:sz w:val="16"/>
                <w:szCs w:val="16"/>
              </w:rPr>
              <w:t xml:space="preserve"> OUI</w:t>
            </w:r>
            <w:r w:rsidRPr="00963A54">
              <w:rPr>
                <w:sz w:val="20"/>
                <w:vertAlign w:val="superscript"/>
              </w:rPr>
              <w:t>(c)</w:t>
            </w:r>
            <w:r w:rsidRPr="00963A54">
              <w:rPr>
                <w:sz w:val="16"/>
                <w:szCs w:val="16"/>
              </w:rPr>
              <w:t xml:space="preserve">    </w:t>
            </w:r>
            <w:r w:rsidRPr="00963A54">
              <w:rPr>
                <w:sz w:val="16"/>
                <w:szCs w:val="16"/>
              </w:rPr>
              <w:sym w:font="Symbol" w:char="F097"/>
            </w:r>
            <w:r w:rsidRPr="00963A54">
              <w:rPr>
                <w:sz w:val="16"/>
                <w:szCs w:val="16"/>
              </w:rPr>
              <w:t xml:space="preserve"> NON</w:t>
            </w:r>
          </w:p>
        </w:tc>
      </w:tr>
      <w:tr w:rsidR="00C027FD" w:rsidRPr="001303F6" w:rsidTr="00793FDF">
        <w:trPr>
          <w:trHeight w:val="431"/>
        </w:trPr>
        <w:tc>
          <w:tcPr>
            <w:tcW w:w="2585" w:type="dxa"/>
            <w:shd w:val="clear" w:color="auto" w:fill="auto"/>
            <w:vAlign w:val="center"/>
          </w:tcPr>
          <w:p w:rsidR="00C027FD" w:rsidRPr="001303F6" w:rsidRDefault="00963A54" w:rsidP="00793FDF">
            <w:pPr>
              <w:pStyle w:val="Corpsdetexte"/>
              <w:suppressAutoHyphens w:val="0"/>
            </w:pPr>
            <w:r w:rsidRPr="00963A54">
              <w:rPr>
                <w:sz w:val="16"/>
                <w:szCs w:val="16"/>
              </w:rPr>
              <w:t>Le thermostat d’ambiance fonctionne-t-il (pas de code d’erreur,…) ?</w:t>
            </w:r>
          </w:p>
        </w:tc>
        <w:tc>
          <w:tcPr>
            <w:tcW w:w="2586" w:type="dxa"/>
            <w:shd w:val="clear" w:color="auto" w:fill="auto"/>
            <w:vAlign w:val="center"/>
          </w:tcPr>
          <w:p w:rsidR="00C027FD" w:rsidRPr="001303F6" w:rsidRDefault="00963A54" w:rsidP="00793FDF">
            <w:pPr>
              <w:pStyle w:val="Corpsdetexte"/>
              <w:suppressAutoHyphens w:val="0"/>
            </w:pPr>
            <w:r w:rsidRPr="00963A54">
              <w:rPr>
                <w:sz w:val="16"/>
                <w:szCs w:val="16"/>
              </w:rPr>
              <w:sym w:font="Symbol" w:char="F097"/>
            </w:r>
            <w:r w:rsidRPr="00963A54">
              <w:rPr>
                <w:sz w:val="16"/>
                <w:szCs w:val="16"/>
              </w:rPr>
              <w:t xml:space="preserve"> OUI    </w:t>
            </w:r>
            <w:r w:rsidRPr="00963A54">
              <w:rPr>
                <w:sz w:val="16"/>
                <w:szCs w:val="16"/>
              </w:rPr>
              <w:sym w:font="Symbol" w:char="F097"/>
            </w:r>
            <w:r w:rsidRPr="00963A54">
              <w:rPr>
                <w:sz w:val="16"/>
                <w:szCs w:val="16"/>
              </w:rPr>
              <w:t xml:space="preserve"> NON</w:t>
            </w:r>
          </w:p>
        </w:tc>
        <w:tc>
          <w:tcPr>
            <w:tcW w:w="3301" w:type="dxa"/>
            <w:vMerge/>
            <w:shd w:val="clear" w:color="auto" w:fill="auto"/>
            <w:vAlign w:val="center"/>
          </w:tcPr>
          <w:p w:rsidR="00C027FD" w:rsidRPr="001303F6" w:rsidRDefault="00C027FD" w:rsidP="00793FDF">
            <w:pPr>
              <w:pStyle w:val="Contenuducadre"/>
              <w:tabs>
                <w:tab w:val="left" w:pos="5925"/>
              </w:tabs>
              <w:suppressAutoHyphens w:val="0"/>
              <w:autoSpaceDE/>
              <w:snapToGrid w:val="0"/>
              <w:spacing w:before="120"/>
              <w:rPr>
                <w:sz w:val="16"/>
                <w:szCs w:val="16"/>
              </w:rPr>
            </w:pPr>
          </w:p>
        </w:tc>
        <w:tc>
          <w:tcPr>
            <w:tcW w:w="2268" w:type="dxa"/>
            <w:vMerge/>
            <w:shd w:val="clear" w:color="auto" w:fill="auto"/>
            <w:vAlign w:val="center"/>
          </w:tcPr>
          <w:p w:rsidR="00C027FD" w:rsidRPr="001303F6" w:rsidRDefault="00C027FD" w:rsidP="00793FDF">
            <w:pPr>
              <w:pStyle w:val="Contenuducadre"/>
              <w:tabs>
                <w:tab w:val="left" w:pos="5925"/>
              </w:tabs>
              <w:suppressAutoHyphens w:val="0"/>
              <w:autoSpaceDE/>
              <w:snapToGrid w:val="0"/>
              <w:spacing w:before="120"/>
              <w:rPr>
                <w:sz w:val="16"/>
                <w:szCs w:val="16"/>
              </w:rPr>
            </w:pPr>
          </w:p>
        </w:tc>
      </w:tr>
      <w:tr w:rsidR="00C027FD" w:rsidRPr="001303F6" w:rsidTr="00793FDF">
        <w:trPr>
          <w:trHeight w:val="431"/>
        </w:trPr>
        <w:tc>
          <w:tcPr>
            <w:tcW w:w="2585" w:type="dxa"/>
            <w:shd w:val="clear" w:color="auto" w:fill="auto"/>
            <w:vAlign w:val="center"/>
          </w:tcPr>
          <w:p w:rsidR="00C027FD" w:rsidRPr="001303F6" w:rsidRDefault="00963A54" w:rsidP="00793FDF">
            <w:pPr>
              <w:pStyle w:val="Corpsdetexte"/>
              <w:suppressAutoHyphens w:val="0"/>
            </w:pPr>
            <w:r w:rsidRPr="00963A54">
              <w:rPr>
                <w:sz w:val="16"/>
                <w:szCs w:val="16"/>
              </w:rPr>
              <w:t>L’horloge (si présente) est-elle correctement réglée ?</w:t>
            </w:r>
          </w:p>
        </w:tc>
        <w:tc>
          <w:tcPr>
            <w:tcW w:w="2586" w:type="dxa"/>
            <w:shd w:val="clear" w:color="auto" w:fill="auto"/>
            <w:vAlign w:val="center"/>
          </w:tcPr>
          <w:p w:rsidR="00C027FD" w:rsidRPr="001303F6" w:rsidRDefault="00963A54" w:rsidP="00793FDF">
            <w:pPr>
              <w:pStyle w:val="Corpsdetexte"/>
              <w:suppressAutoHyphens w:val="0"/>
            </w:pPr>
            <w:r w:rsidRPr="00963A54">
              <w:rPr>
                <w:sz w:val="16"/>
                <w:szCs w:val="16"/>
              </w:rPr>
              <w:sym w:font="Symbol" w:char="F097"/>
            </w:r>
            <w:r w:rsidRPr="00963A54">
              <w:rPr>
                <w:sz w:val="16"/>
                <w:szCs w:val="16"/>
              </w:rPr>
              <w:t xml:space="preserve"> OUI    </w:t>
            </w:r>
            <w:r w:rsidRPr="00963A54">
              <w:rPr>
                <w:sz w:val="16"/>
                <w:szCs w:val="16"/>
              </w:rPr>
              <w:sym w:font="Symbol" w:char="F097"/>
            </w:r>
            <w:r w:rsidRPr="00963A54">
              <w:rPr>
                <w:sz w:val="16"/>
                <w:szCs w:val="16"/>
              </w:rPr>
              <w:t xml:space="preserve"> NON</w:t>
            </w:r>
          </w:p>
        </w:tc>
        <w:tc>
          <w:tcPr>
            <w:tcW w:w="5569" w:type="dxa"/>
            <w:gridSpan w:val="2"/>
            <w:vMerge w:val="restart"/>
            <w:shd w:val="clear" w:color="auto" w:fill="auto"/>
          </w:tcPr>
          <w:p w:rsidR="00C027FD" w:rsidRPr="001303F6" w:rsidRDefault="00963A54" w:rsidP="00793FDF">
            <w:pPr>
              <w:pStyle w:val="Contenuducadre"/>
              <w:tabs>
                <w:tab w:val="left" w:pos="5925"/>
              </w:tabs>
              <w:suppressAutoHyphens w:val="0"/>
              <w:autoSpaceDE/>
              <w:snapToGrid w:val="0"/>
              <w:spacing w:before="120"/>
              <w:rPr>
                <w:sz w:val="16"/>
                <w:szCs w:val="16"/>
              </w:rPr>
            </w:pPr>
            <w:r w:rsidRPr="00963A54">
              <w:rPr>
                <w:sz w:val="16"/>
                <w:szCs w:val="16"/>
              </w:rPr>
              <w:t>Remarques : ………………………………....................................................</w:t>
            </w:r>
            <w:r w:rsidRPr="00963A54">
              <w:rPr>
                <w:sz w:val="16"/>
                <w:szCs w:val="16"/>
              </w:rPr>
              <w:br/>
            </w:r>
            <w:r w:rsidRPr="00963A54">
              <w:rPr>
                <w:sz w:val="16"/>
                <w:szCs w:val="16"/>
              </w:rPr>
              <w:br/>
              <w:t>……………………………………………………………………………………</w:t>
            </w:r>
          </w:p>
        </w:tc>
      </w:tr>
      <w:tr w:rsidR="00C027FD" w:rsidRPr="001303F6" w:rsidTr="00793FDF">
        <w:trPr>
          <w:trHeight w:val="431"/>
        </w:trPr>
        <w:tc>
          <w:tcPr>
            <w:tcW w:w="2585" w:type="dxa"/>
            <w:shd w:val="clear" w:color="auto" w:fill="auto"/>
            <w:vAlign w:val="center"/>
          </w:tcPr>
          <w:p w:rsidR="00C027FD" w:rsidRPr="001303F6" w:rsidRDefault="00963A54" w:rsidP="00793FDF">
            <w:pPr>
              <w:pStyle w:val="Corpsdetexte"/>
              <w:suppressAutoHyphens w:val="0"/>
            </w:pPr>
            <w:r w:rsidRPr="00963A54">
              <w:rPr>
                <w:sz w:val="16"/>
                <w:szCs w:val="16"/>
              </w:rPr>
              <w:t>Le chauffage est-il programmé pour fonctionner en mode réduit durant la nuit ?</w:t>
            </w:r>
          </w:p>
        </w:tc>
        <w:tc>
          <w:tcPr>
            <w:tcW w:w="2586" w:type="dxa"/>
            <w:shd w:val="clear" w:color="auto" w:fill="auto"/>
            <w:vAlign w:val="center"/>
          </w:tcPr>
          <w:p w:rsidR="00C027FD" w:rsidRPr="001303F6" w:rsidRDefault="00963A54" w:rsidP="00793FDF">
            <w:pPr>
              <w:pStyle w:val="Corpsdetexte"/>
              <w:suppressAutoHyphens w:val="0"/>
            </w:pPr>
            <w:r w:rsidRPr="00963A54">
              <w:rPr>
                <w:sz w:val="16"/>
                <w:szCs w:val="16"/>
              </w:rPr>
              <w:sym w:font="Symbol" w:char="F097"/>
            </w:r>
            <w:r w:rsidRPr="00963A54">
              <w:rPr>
                <w:sz w:val="16"/>
                <w:szCs w:val="16"/>
              </w:rPr>
              <w:t xml:space="preserve"> OUI    </w:t>
            </w:r>
            <w:r w:rsidRPr="00963A54">
              <w:rPr>
                <w:sz w:val="16"/>
                <w:szCs w:val="16"/>
              </w:rPr>
              <w:sym w:font="Symbol" w:char="F097"/>
            </w:r>
            <w:r w:rsidRPr="00963A54">
              <w:rPr>
                <w:sz w:val="16"/>
                <w:szCs w:val="16"/>
              </w:rPr>
              <w:t xml:space="preserve"> NON</w:t>
            </w:r>
            <w:r w:rsidRPr="00963A54">
              <w:rPr>
                <w:sz w:val="20"/>
                <w:vertAlign w:val="superscript"/>
              </w:rPr>
              <w:t>(b)</w:t>
            </w:r>
          </w:p>
        </w:tc>
        <w:tc>
          <w:tcPr>
            <w:tcW w:w="5569" w:type="dxa"/>
            <w:gridSpan w:val="2"/>
            <w:vMerge/>
            <w:shd w:val="clear" w:color="auto" w:fill="auto"/>
            <w:vAlign w:val="center"/>
          </w:tcPr>
          <w:p w:rsidR="00C027FD" w:rsidRPr="001303F6" w:rsidRDefault="00C027FD" w:rsidP="00793FDF">
            <w:pPr>
              <w:pStyle w:val="Contenuducadre"/>
              <w:tabs>
                <w:tab w:val="left" w:pos="5925"/>
              </w:tabs>
              <w:suppressAutoHyphens w:val="0"/>
              <w:autoSpaceDE/>
              <w:snapToGrid w:val="0"/>
              <w:spacing w:before="120"/>
              <w:rPr>
                <w:sz w:val="16"/>
                <w:szCs w:val="16"/>
              </w:rPr>
            </w:pPr>
          </w:p>
        </w:tc>
      </w:tr>
      <w:tr w:rsidR="00C027FD" w:rsidRPr="001303F6" w:rsidTr="00793FDF">
        <w:tc>
          <w:tcPr>
            <w:tcW w:w="10740" w:type="dxa"/>
            <w:gridSpan w:val="4"/>
            <w:shd w:val="clear" w:color="auto" w:fill="auto"/>
            <w:vAlign w:val="center"/>
          </w:tcPr>
          <w:p w:rsidR="00C027FD" w:rsidRPr="001303F6" w:rsidRDefault="00963A54" w:rsidP="00793FDF">
            <w:pPr>
              <w:pStyle w:val="Corpsdetexte"/>
              <w:suppressAutoHyphens w:val="0"/>
              <w:rPr>
                <w:sz w:val="16"/>
                <w:szCs w:val="16"/>
              </w:rPr>
            </w:pPr>
            <w:r w:rsidRPr="00963A54">
              <w:rPr>
                <w:sz w:val="16"/>
                <w:szCs w:val="16"/>
              </w:rPr>
              <w:t>(a) Si dérogation manuelle, inciter l’utilisateur à passer en mode automatique.</w:t>
            </w:r>
          </w:p>
          <w:p w:rsidR="00C027FD" w:rsidRPr="001303F6" w:rsidRDefault="00963A54" w:rsidP="00793FDF">
            <w:pPr>
              <w:pStyle w:val="Corpsdetexte"/>
              <w:suppressAutoHyphens w:val="0"/>
            </w:pPr>
            <w:r w:rsidRPr="00963A54">
              <w:rPr>
                <w:sz w:val="16"/>
                <w:szCs w:val="16"/>
              </w:rPr>
              <w:t>(b) Proposer à l’utilisateur de réduire la consigne de température nocturne.</w:t>
            </w:r>
            <w:r w:rsidRPr="00963A54">
              <w:rPr>
                <w:sz w:val="16"/>
                <w:szCs w:val="16"/>
              </w:rPr>
              <w:br/>
              <w:t>(c) Dans ce cas inviter le client à faire diagnostiquer plus précisément la pompe afin d’évaluer le risque de surconsommation ou de panne.</w:t>
            </w:r>
          </w:p>
        </w:tc>
      </w:tr>
    </w:tbl>
    <w:p w:rsidR="00073468" w:rsidRDefault="00073468" w:rsidP="008B746F">
      <w:pPr>
        <w:autoSpaceDE w:val="0"/>
        <w:rPr>
          <w:sz w:val="12"/>
        </w:rPr>
      </w:pPr>
    </w:p>
    <w:p w:rsidR="00C027FD" w:rsidRPr="001303F6" w:rsidRDefault="00C027FD" w:rsidP="008B746F">
      <w:pPr>
        <w:autoSpaceDE w:val="0"/>
        <w:rPr>
          <w:sz w:val="12"/>
        </w:rPr>
      </w:pPr>
    </w:p>
    <w:tbl>
      <w:tblPr>
        <w:tblW w:w="10750" w:type="dxa"/>
        <w:tblInd w:w="-108" w:type="dxa"/>
        <w:tblLayout w:type="fixed"/>
        <w:tblCellMar>
          <w:left w:w="0" w:type="dxa"/>
          <w:right w:w="0" w:type="dxa"/>
        </w:tblCellMar>
        <w:tblLook w:val="0000"/>
      </w:tblPr>
      <w:tblGrid>
        <w:gridCol w:w="5358"/>
        <w:gridCol w:w="5392"/>
      </w:tblGrid>
      <w:tr w:rsidR="008B746F" w:rsidRPr="001303F6" w:rsidTr="00AD3C17">
        <w:tc>
          <w:tcPr>
            <w:tcW w:w="10750" w:type="dxa"/>
            <w:gridSpan w:val="2"/>
            <w:tcBorders>
              <w:top w:val="single" w:sz="4" w:space="0" w:color="000000"/>
              <w:left w:val="single" w:sz="4" w:space="0" w:color="000000"/>
              <w:bottom w:val="single" w:sz="4" w:space="0" w:color="000000"/>
              <w:right w:val="single" w:sz="4" w:space="0" w:color="000000"/>
            </w:tcBorders>
          </w:tcPr>
          <w:p w:rsidR="008B746F" w:rsidRPr="001303F6" w:rsidRDefault="00963A54" w:rsidP="006D4DD2">
            <w:pPr>
              <w:snapToGrid w:val="0"/>
            </w:pPr>
            <w:r w:rsidRPr="00963A54">
              <w:rPr>
                <w:sz w:val="12"/>
              </w:rPr>
              <w:br w:type="page"/>
            </w:r>
            <w:r w:rsidRPr="00963A54">
              <w:rPr>
                <w:b/>
                <w:sz w:val="22"/>
              </w:rPr>
              <w:t>Prochaines interventions</w:t>
            </w:r>
            <w:r w:rsidRPr="00963A54">
              <w:rPr>
                <w:sz w:val="22"/>
              </w:rPr>
              <w:t>:</w:t>
            </w:r>
          </w:p>
          <w:p w:rsidR="008B746F" w:rsidRPr="001303F6" w:rsidRDefault="00337405" w:rsidP="00F00ADF">
            <w:pPr>
              <w:tabs>
                <w:tab w:val="left" w:pos="360"/>
              </w:tabs>
              <w:rPr>
                <w:u w:val="single"/>
              </w:rPr>
            </w:pPr>
            <w:r w:rsidRPr="00963A54">
              <w:rPr>
                <w:sz w:val="22"/>
              </w:rPr>
              <w:fldChar w:fldCharType="begin">
                <w:ffData>
                  <w:name w:val="CaseACocher11"/>
                  <w:enabled/>
                  <w:calcOnExit w:val="0"/>
                  <w:checkBox>
                    <w:sizeAuto/>
                    <w:default w:val="0"/>
                  </w:checkBox>
                </w:ffData>
              </w:fldChar>
            </w:r>
            <w:bookmarkStart w:id="2" w:name="CaseACocher11"/>
            <w:r w:rsidR="00963A54" w:rsidRPr="00963A54">
              <w:rPr>
                <w:sz w:val="22"/>
              </w:rPr>
              <w:instrText xml:space="preserve"> FORMCHECKBOX </w:instrText>
            </w:r>
            <w:r>
              <w:rPr>
                <w:sz w:val="22"/>
              </w:rPr>
            </w:r>
            <w:r>
              <w:rPr>
                <w:sz w:val="22"/>
              </w:rPr>
              <w:fldChar w:fldCharType="separate"/>
            </w:r>
            <w:r w:rsidRPr="00963A54">
              <w:rPr>
                <w:sz w:val="22"/>
              </w:rPr>
              <w:fldChar w:fldCharType="end"/>
            </w:r>
            <w:bookmarkEnd w:id="2"/>
            <w:r w:rsidR="00963A54" w:rsidRPr="00963A54">
              <w:rPr>
                <w:sz w:val="22"/>
              </w:rPr>
              <w:tab/>
              <w:t xml:space="preserve">En cas de conformité </w:t>
            </w:r>
            <w:r w:rsidR="00963A54" w:rsidRPr="00963A54">
              <w:rPr>
                <w:sz w:val="22"/>
              </w:rPr>
              <w:sym w:font="Symbol" w:char="F0AE"/>
            </w:r>
            <w:r w:rsidR="00963A54" w:rsidRPr="00963A54">
              <w:rPr>
                <w:sz w:val="22"/>
              </w:rPr>
              <w:t xml:space="preserve"> prochaine inspection périodique </w:t>
            </w:r>
            <w:r w:rsidR="00963A54" w:rsidRPr="00963A54">
              <w:rPr>
                <w:sz w:val="22"/>
                <w:u w:val="single"/>
              </w:rPr>
              <w:t>réglementaire</w:t>
            </w:r>
          </w:p>
          <w:p w:rsidR="008B746F" w:rsidRPr="001303F6" w:rsidRDefault="00963A54" w:rsidP="00F00ADF">
            <w:pPr>
              <w:tabs>
                <w:tab w:val="left" w:pos="360"/>
              </w:tabs>
            </w:pPr>
            <w:r w:rsidRPr="00963A54">
              <w:rPr>
                <w:sz w:val="22"/>
              </w:rPr>
              <w:tab/>
              <w:t>à réaliser entre le………………………… et le</w:t>
            </w:r>
            <w:r w:rsidRPr="00963A54">
              <w:rPr>
                <w:b/>
                <w:sz w:val="22"/>
                <w:vertAlign w:val="superscript"/>
              </w:rPr>
              <w:t xml:space="preserve"> (1</w:t>
            </w:r>
            <w:r w:rsidR="00073468">
              <w:rPr>
                <w:b/>
                <w:sz w:val="22"/>
                <w:vertAlign w:val="superscript"/>
              </w:rPr>
              <w:t>4</w:t>
            </w:r>
            <w:r w:rsidRPr="00963A54">
              <w:rPr>
                <w:b/>
                <w:sz w:val="22"/>
                <w:vertAlign w:val="superscript"/>
              </w:rPr>
              <w:t>)</w:t>
            </w:r>
            <w:r w:rsidRPr="00963A54">
              <w:rPr>
                <w:sz w:val="22"/>
              </w:rPr>
              <w:t>………………… …</w:t>
            </w:r>
            <w:r w:rsidRPr="00963A54">
              <w:rPr>
                <w:sz w:val="22"/>
              </w:rPr>
              <w:br/>
            </w:r>
            <w:r w:rsidR="00337405" w:rsidRPr="00963A54">
              <w:rPr>
                <w:sz w:val="22"/>
              </w:rPr>
              <w:fldChar w:fldCharType="begin">
                <w:ffData>
                  <w:name w:val="CaseACocher12"/>
                  <w:enabled/>
                  <w:calcOnExit w:val="0"/>
                  <w:checkBox>
                    <w:sizeAuto/>
                    <w:default w:val="0"/>
                  </w:checkBox>
                </w:ffData>
              </w:fldChar>
            </w:r>
            <w:bookmarkStart w:id="3" w:name="CaseACocher12"/>
            <w:r w:rsidRPr="00963A54">
              <w:rPr>
                <w:sz w:val="22"/>
              </w:rPr>
              <w:instrText xml:space="preserve"> FORMCHECKBOX </w:instrText>
            </w:r>
            <w:r w:rsidR="00337405">
              <w:rPr>
                <w:sz w:val="22"/>
              </w:rPr>
            </w:r>
            <w:r w:rsidR="00337405">
              <w:rPr>
                <w:sz w:val="22"/>
              </w:rPr>
              <w:fldChar w:fldCharType="separate"/>
            </w:r>
            <w:r w:rsidR="00337405" w:rsidRPr="00963A54">
              <w:rPr>
                <w:sz w:val="22"/>
              </w:rPr>
              <w:fldChar w:fldCharType="end"/>
            </w:r>
            <w:bookmarkEnd w:id="3"/>
            <w:r w:rsidRPr="00963A54">
              <w:rPr>
                <w:sz w:val="22"/>
              </w:rPr>
              <w:tab/>
              <w:t xml:space="preserve">En cas de non-conformité </w:t>
            </w:r>
            <w:r w:rsidRPr="00963A54">
              <w:rPr>
                <w:sz w:val="22"/>
                <w:u w:val="single"/>
              </w:rPr>
              <w:t>sans mise à l’arrêt</w:t>
            </w:r>
            <w:r w:rsidRPr="00963A54">
              <w:rPr>
                <w:sz w:val="22"/>
              </w:rPr>
              <w:t>, au plus tard le</w:t>
            </w:r>
            <w:r w:rsidRPr="00963A54">
              <w:rPr>
                <w:b/>
                <w:sz w:val="22"/>
                <w:vertAlign w:val="superscript"/>
              </w:rPr>
              <w:t>(1</w:t>
            </w:r>
            <w:r w:rsidR="00073468">
              <w:rPr>
                <w:b/>
                <w:sz w:val="22"/>
                <w:vertAlign w:val="superscript"/>
              </w:rPr>
              <w:t>5</w:t>
            </w:r>
            <w:r w:rsidRPr="00963A54">
              <w:rPr>
                <w:b/>
                <w:sz w:val="22"/>
                <w:vertAlign w:val="superscript"/>
              </w:rPr>
              <w:t>)</w:t>
            </w:r>
            <w:r w:rsidRPr="00963A54">
              <w:rPr>
                <w:sz w:val="22"/>
              </w:rPr>
              <w:t> : …….……………………………...</w:t>
            </w:r>
          </w:p>
          <w:p w:rsidR="008B746F" w:rsidRPr="001303F6" w:rsidRDefault="00337405" w:rsidP="00F00ADF">
            <w:pPr>
              <w:tabs>
                <w:tab w:val="left" w:pos="360"/>
                <w:tab w:val="left" w:pos="397"/>
              </w:tabs>
            </w:pPr>
            <w:r w:rsidRPr="00963A54">
              <w:rPr>
                <w:sz w:val="22"/>
              </w:rPr>
              <w:fldChar w:fldCharType="begin">
                <w:ffData>
                  <w:name w:val="CaseACocher12"/>
                  <w:enabled/>
                  <w:calcOnExit w:val="0"/>
                  <w:checkBox>
                    <w:sizeAuto/>
                    <w:default w:val="0"/>
                  </w:checkBox>
                </w:ffData>
              </w:fldChar>
            </w:r>
            <w:r w:rsidR="00963A54" w:rsidRPr="00963A54">
              <w:rPr>
                <w:sz w:val="22"/>
              </w:rPr>
              <w:instrText xml:space="preserve"> FORMCHECKBOX </w:instrText>
            </w:r>
            <w:r>
              <w:rPr>
                <w:sz w:val="22"/>
              </w:rPr>
            </w:r>
            <w:r>
              <w:rPr>
                <w:sz w:val="22"/>
              </w:rPr>
              <w:fldChar w:fldCharType="separate"/>
            </w:r>
            <w:r w:rsidRPr="00963A54">
              <w:rPr>
                <w:sz w:val="22"/>
              </w:rPr>
              <w:fldChar w:fldCharType="end"/>
            </w:r>
            <w:r w:rsidR="00963A54" w:rsidRPr="00963A54">
              <w:rPr>
                <w:sz w:val="22"/>
              </w:rPr>
              <w:tab/>
              <w:t xml:space="preserve">De contrôle en vue d’une remise en fonctionnement </w:t>
            </w:r>
            <w:r w:rsidR="00963A54" w:rsidRPr="00963A54">
              <w:rPr>
                <w:sz w:val="22"/>
                <w:u w:val="single"/>
              </w:rPr>
              <w:t>faisant suite à une mise à l’arrêt</w:t>
            </w:r>
            <w:r w:rsidR="00963A54" w:rsidRPr="00963A54">
              <w:rPr>
                <w:sz w:val="22"/>
              </w:rPr>
              <w:t xml:space="preserve"> </w:t>
            </w:r>
            <w:r w:rsidR="00963A54" w:rsidRPr="00963A54">
              <w:rPr>
                <w:sz w:val="22"/>
              </w:rPr>
              <w:br/>
            </w:r>
            <w:r w:rsidR="00963A54" w:rsidRPr="00963A54">
              <w:rPr>
                <w:sz w:val="22"/>
              </w:rPr>
              <w:tab/>
              <w:t>due à une non-conformité.</w:t>
            </w:r>
          </w:p>
          <w:p w:rsidR="008B746F" w:rsidRPr="001303F6" w:rsidRDefault="00337405" w:rsidP="00F00ADF">
            <w:pPr>
              <w:tabs>
                <w:tab w:val="left" w:pos="360"/>
              </w:tabs>
            </w:pPr>
            <w:r w:rsidRPr="00963A54">
              <w:rPr>
                <w:sz w:val="22"/>
              </w:rPr>
              <w:fldChar w:fldCharType="begin">
                <w:ffData>
                  <w:name w:val="CaseACocher12"/>
                  <w:enabled/>
                  <w:calcOnExit w:val="0"/>
                  <w:checkBox>
                    <w:sizeAuto/>
                    <w:default w:val="0"/>
                  </w:checkBox>
                </w:ffData>
              </w:fldChar>
            </w:r>
            <w:r w:rsidR="00963A54" w:rsidRPr="00963A54">
              <w:rPr>
                <w:sz w:val="22"/>
              </w:rPr>
              <w:instrText xml:space="preserve"> FORMCHECKBOX </w:instrText>
            </w:r>
            <w:r>
              <w:rPr>
                <w:sz w:val="22"/>
              </w:rPr>
            </w:r>
            <w:r>
              <w:rPr>
                <w:sz w:val="22"/>
              </w:rPr>
              <w:fldChar w:fldCharType="separate"/>
            </w:r>
            <w:r w:rsidRPr="00963A54">
              <w:rPr>
                <w:sz w:val="22"/>
              </w:rPr>
              <w:fldChar w:fldCharType="end"/>
            </w:r>
            <w:r w:rsidR="00963A54" w:rsidRPr="00963A54">
              <w:rPr>
                <w:sz w:val="22"/>
              </w:rPr>
              <w:tab/>
              <w:t>D’entretien conseillé par le constructeur au plus tard le</w:t>
            </w:r>
            <w:r w:rsidR="00963A54" w:rsidRPr="00963A54">
              <w:rPr>
                <w:b/>
                <w:sz w:val="22"/>
                <w:vertAlign w:val="superscript"/>
              </w:rPr>
              <w:t>(1</w:t>
            </w:r>
            <w:r w:rsidR="00073468">
              <w:rPr>
                <w:b/>
                <w:sz w:val="22"/>
                <w:vertAlign w:val="superscript"/>
              </w:rPr>
              <w:t>6</w:t>
            </w:r>
            <w:r w:rsidR="00963A54" w:rsidRPr="00963A54">
              <w:rPr>
                <w:b/>
                <w:sz w:val="22"/>
                <w:vertAlign w:val="superscript"/>
              </w:rPr>
              <w:t>)</w:t>
            </w:r>
            <w:r w:rsidR="00963A54" w:rsidRPr="00963A54">
              <w:rPr>
                <w:sz w:val="22"/>
              </w:rPr>
              <w:t>…………………………….…………………………</w:t>
            </w:r>
          </w:p>
          <w:p w:rsidR="004D1B4F" w:rsidRPr="001303F6" w:rsidRDefault="00337405" w:rsidP="00F00ADF">
            <w:pPr>
              <w:tabs>
                <w:tab w:val="left" w:pos="360"/>
              </w:tabs>
            </w:pPr>
            <w:r w:rsidRPr="00963A54">
              <w:rPr>
                <w:sz w:val="22"/>
              </w:rPr>
              <w:fldChar w:fldCharType="begin">
                <w:ffData>
                  <w:name w:val="CaseACocher12"/>
                  <w:enabled/>
                  <w:calcOnExit w:val="0"/>
                  <w:checkBox>
                    <w:sizeAuto/>
                    <w:default w:val="0"/>
                  </w:checkBox>
                </w:ffData>
              </w:fldChar>
            </w:r>
            <w:r w:rsidR="00963A54" w:rsidRPr="00963A54">
              <w:rPr>
                <w:sz w:val="22"/>
              </w:rPr>
              <w:instrText xml:space="preserve"> FORMCHECKBOX </w:instrText>
            </w:r>
            <w:r>
              <w:rPr>
                <w:sz w:val="22"/>
              </w:rPr>
            </w:r>
            <w:r>
              <w:rPr>
                <w:sz w:val="22"/>
              </w:rPr>
              <w:fldChar w:fldCharType="separate"/>
            </w:r>
            <w:r w:rsidRPr="00963A54">
              <w:rPr>
                <w:sz w:val="22"/>
              </w:rPr>
              <w:fldChar w:fldCharType="end"/>
            </w:r>
            <w:r w:rsidR="00963A54" w:rsidRPr="00963A54">
              <w:rPr>
                <w:sz w:val="22"/>
              </w:rPr>
              <w:tab/>
              <w:t>De diagnostic approfondi dans le cadre de l’inspection réglementaire,</w:t>
            </w:r>
          </w:p>
          <w:p w:rsidR="00963A54" w:rsidRPr="001303F6" w:rsidRDefault="00963A54" w:rsidP="00073468">
            <w:pPr>
              <w:tabs>
                <w:tab w:val="left" w:pos="360"/>
              </w:tabs>
            </w:pPr>
            <w:r w:rsidRPr="00963A54">
              <w:rPr>
                <w:sz w:val="22"/>
              </w:rPr>
              <w:tab/>
              <w:t>à réaliser entre le………………………… et le</w:t>
            </w:r>
            <w:r w:rsidRPr="00963A54">
              <w:rPr>
                <w:b/>
                <w:sz w:val="22"/>
                <w:vertAlign w:val="superscript"/>
              </w:rPr>
              <w:t xml:space="preserve"> </w:t>
            </w:r>
            <w:r w:rsidRPr="00963A54">
              <w:rPr>
                <w:sz w:val="22"/>
              </w:rPr>
              <w:t>……………………</w:t>
            </w:r>
            <w:r w:rsidRPr="00963A54">
              <w:rPr>
                <w:b/>
                <w:sz w:val="22"/>
                <w:vertAlign w:val="superscript"/>
              </w:rPr>
              <w:t>(1</w:t>
            </w:r>
            <w:r w:rsidR="00073468">
              <w:rPr>
                <w:b/>
                <w:sz w:val="22"/>
                <w:vertAlign w:val="superscript"/>
              </w:rPr>
              <w:t>7</w:t>
            </w:r>
            <w:r w:rsidRPr="00963A54">
              <w:rPr>
                <w:b/>
                <w:sz w:val="22"/>
                <w:vertAlign w:val="superscript"/>
              </w:rPr>
              <w:t>)</w:t>
            </w:r>
          </w:p>
        </w:tc>
      </w:tr>
      <w:tr w:rsidR="008B746F" w:rsidRPr="001303F6" w:rsidTr="00AD3C17">
        <w:tc>
          <w:tcPr>
            <w:tcW w:w="5358" w:type="dxa"/>
            <w:tcBorders>
              <w:top w:val="single" w:sz="4" w:space="0" w:color="000000"/>
              <w:left w:val="single" w:sz="4" w:space="0" w:color="000000"/>
              <w:bottom w:val="single" w:sz="4" w:space="0" w:color="000000"/>
            </w:tcBorders>
          </w:tcPr>
          <w:p w:rsidR="008B746F" w:rsidRPr="001303F6" w:rsidRDefault="00963A54" w:rsidP="006D4DD2">
            <w:pPr>
              <w:snapToGrid w:val="0"/>
            </w:pPr>
            <w:r w:rsidRPr="00963A54">
              <w:rPr>
                <w:b/>
                <w:sz w:val="22"/>
              </w:rPr>
              <w:t>Attestation de contrôle établie par</w:t>
            </w:r>
            <w:r w:rsidRPr="00963A54">
              <w:rPr>
                <w:sz w:val="22"/>
              </w:rPr>
              <w:t xml:space="preserve">   .……………………………………………………….</w:t>
            </w:r>
          </w:p>
          <w:p w:rsidR="008B746F" w:rsidRPr="001303F6" w:rsidRDefault="008B746F" w:rsidP="006D4DD2"/>
          <w:p w:rsidR="008B746F" w:rsidRPr="001303F6" w:rsidRDefault="008B746F" w:rsidP="006D4DD2"/>
          <w:p w:rsidR="008B746F" w:rsidRPr="001303F6" w:rsidRDefault="008B746F" w:rsidP="006D4DD2">
            <w:pPr>
              <w:pStyle w:val="Contenuducadre"/>
              <w:suppressAutoHyphens w:val="0"/>
              <w:autoSpaceDE/>
              <w:spacing w:after="120"/>
            </w:pPr>
          </w:p>
          <w:p w:rsidR="008B746F" w:rsidRPr="001303F6" w:rsidRDefault="008B746F" w:rsidP="006D4DD2"/>
          <w:p w:rsidR="008B746F" w:rsidRPr="001303F6" w:rsidRDefault="00963A54" w:rsidP="006D4DD2">
            <w:r w:rsidRPr="00963A54">
              <w:rPr>
                <w:sz w:val="22"/>
              </w:rPr>
              <w:t>(signature du technicien)</w:t>
            </w:r>
          </w:p>
        </w:tc>
        <w:tc>
          <w:tcPr>
            <w:tcW w:w="5392" w:type="dxa"/>
            <w:tcBorders>
              <w:top w:val="single" w:sz="4" w:space="0" w:color="auto"/>
              <w:left w:val="single" w:sz="4" w:space="0" w:color="auto"/>
              <w:bottom w:val="single" w:sz="4" w:space="0" w:color="auto"/>
              <w:right w:val="single" w:sz="4" w:space="0" w:color="auto"/>
            </w:tcBorders>
          </w:tcPr>
          <w:p w:rsidR="008B746F" w:rsidRPr="001303F6" w:rsidRDefault="00963A54" w:rsidP="006D4DD2">
            <w:pPr>
              <w:snapToGrid w:val="0"/>
            </w:pPr>
            <w:r w:rsidRPr="00963A54">
              <w:rPr>
                <w:b/>
                <w:sz w:val="22"/>
              </w:rPr>
              <w:t>Attestation reçue par</w:t>
            </w:r>
            <w:r w:rsidRPr="00963A54">
              <w:rPr>
                <w:sz w:val="22"/>
              </w:rPr>
              <w:t> :   .…………………………………………………………...</w:t>
            </w:r>
          </w:p>
          <w:p w:rsidR="008B746F" w:rsidRPr="001303F6" w:rsidRDefault="00963A54" w:rsidP="006D4DD2">
            <w:pPr>
              <w:pStyle w:val="Corpsdetexte"/>
              <w:suppressAutoHyphens w:val="0"/>
              <w:autoSpaceDE/>
              <w:spacing w:before="120"/>
            </w:pPr>
            <w:r w:rsidRPr="00963A54">
              <w:t>en qualité de : ………………………………………….</w:t>
            </w:r>
          </w:p>
          <w:p w:rsidR="008B746F" w:rsidRPr="001303F6" w:rsidRDefault="008B746F" w:rsidP="006D4DD2"/>
          <w:p w:rsidR="008B746F" w:rsidRPr="001303F6" w:rsidRDefault="008B746F" w:rsidP="006D4DD2"/>
          <w:p w:rsidR="008B746F" w:rsidRPr="001303F6" w:rsidRDefault="008B746F" w:rsidP="006D4DD2"/>
          <w:p w:rsidR="008B746F" w:rsidRPr="001303F6" w:rsidRDefault="00963A54" w:rsidP="006D4DD2">
            <w:r w:rsidRPr="00963A54">
              <w:rPr>
                <w:sz w:val="22"/>
              </w:rPr>
              <w:t>(signature de cette personne)</w:t>
            </w:r>
          </w:p>
        </w:tc>
      </w:tr>
    </w:tbl>
    <w:p w:rsidR="00EB26C8" w:rsidRDefault="00EB26C8" w:rsidP="008B746F">
      <w:pPr>
        <w:rPr>
          <w:sz w:val="21"/>
        </w:rPr>
      </w:pPr>
    </w:p>
    <w:p w:rsidR="00793FDF" w:rsidRDefault="00E26D43" w:rsidP="00793FDF">
      <w:pPr>
        <w:autoSpaceDE w:val="0"/>
        <w:autoSpaceDN w:val="0"/>
        <w:adjustRightInd w:val="0"/>
        <w:spacing w:after="120"/>
        <w:ind w:right="227"/>
        <w:rPr>
          <w:b/>
          <w:color w:val="FF0000"/>
          <w:sz w:val="22"/>
          <w:szCs w:val="22"/>
          <w:lang w:eastAsia="en-GB"/>
        </w:rPr>
      </w:pPr>
      <w:r w:rsidRPr="008515A8">
        <w:rPr>
          <w:b/>
          <w:color w:val="FF0000"/>
          <w:sz w:val="22"/>
          <w:szCs w:val="22"/>
          <w:u w:val="single"/>
        </w:rPr>
        <w:t>ATTENTION</w:t>
      </w:r>
      <w:r w:rsidRPr="008515A8">
        <w:rPr>
          <w:color w:val="FF0000"/>
          <w:sz w:val="22"/>
          <w:szCs w:val="22"/>
        </w:rPr>
        <w:t> </w:t>
      </w:r>
      <w:r w:rsidRPr="008515A8">
        <w:rPr>
          <w:sz w:val="22"/>
          <w:szCs w:val="22"/>
        </w:rPr>
        <w:t xml:space="preserve">: </w:t>
      </w:r>
      <w:r w:rsidRPr="008515A8">
        <w:rPr>
          <w:rFonts w:cs="Arial"/>
          <w:b/>
          <w:color w:val="FF0000"/>
          <w:sz w:val="22"/>
          <w:szCs w:val="22"/>
          <w:lang w:eastAsia="en-GB"/>
        </w:rPr>
        <w:t>En cas de constatation d'un danger</w:t>
      </w:r>
      <w:r w:rsidRPr="008515A8">
        <w:rPr>
          <w:rFonts w:cs="Arial"/>
          <w:color w:val="FF0000"/>
          <w:sz w:val="22"/>
          <w:szCs w:val="22"/>
          <w:lang w:eastAsia="en-GB"/>
        </w:rPr>
        <w:t xml:space="preserve"> pour les utilisateurs du générateur contrôlé ou pour toute autre personne, le technicien agréé est tenu de prévenir </w:t>
      </w:r>
      <w:r w:rsidRPr="008515A8">
        <w:rPr>
          <w:color w:val="FF0000"/>
          <w:sz w:val="22"/>
          <w:szCs w:val="22"/>
          <w:lang w:eastAsia="en-GB"/>
        </w:rPr>
        <w:t>l'utilisateur et le propriétaire du générateur; soit s'ils sont présents par un écrit signé par les parties concernées chacune en recevant une copie, soit s'ils sont absents par l'envoi d'un courrier recommandé avec accusé de réception qui avertit du danger potentiel.</w:t>
      </w:r>
    </w:p>
    <w:p w:rsidR="00793FDF" w:rsidRDefault="00793FDF" w:rsidP="00793FDF">
      <w:pPr>
        <w:spacing w:after="200" w:line="276" w:lineRule="auto"/>
        <w:rPr>
          <w:b/>
          <w:color w:val="FF0000"/>
          <w:sz w:val="22"/>
          <w:szCs w:val="22"/>
          <w:lang w:eastAsia="en-GB"/>
        </w:rPr>
      </w:pPr>
      <w:r w:rsidRPr="008515A8">
        <w:rPr>
          <w:b/>
          <w:color w:val="FF0000"/>
          <w:sz w:val="22"/>
          <w:szCs w:val="22"/>
          <w:lang w:eastAsia="en-GB"/>
        </w:rPr>
        <w:t>Secours d’urgence : 100 ou 112.</w:t>
      </w:r>
    </w:p>
    <w:p w:rsidR="00793FDF" w:rsidRDefault="00E26D43" w:rsidP="00793FDF">
      <w:pPr>
        <w:spacing w:after="120" w:line="276" w:lineRule="auto"/>
        <w:ind w:left="426" w:hanging="426"/>
        <w:rPr>
          <w:b/>
          <w:color w:val="FF0000"/>
          <w:sz w:val="22"/>
          <w:szCs w:val="22"/>
          <w:lang w:eastAsia="en-GB"/>
        </w:rPr>
      </w:pPr>
      <w:r w:rsidRPr="008515A8">
        <w:rPr>
          <w:b/>
          <w:color w:val="FF0000"/>
          <w:sz w:val="22"/>
          <w:szCs w:val="22"/>
          <w:lang w:eastAsia="en-GB"/>
        </w:rPr>
        <w:t xml:space="preserve">SOS odeurs de gaz : </w:t>
      </w:r>
    </w:p>
    <w:p w:rsidR="00793FDF" w:rsidRPr="00793FDF" w:rsidRDefault="00793FDF" w:rsidP="00793FDF">
      <w:pPr>
        <w:pStyle w:val="Paragraphedeliste"/>
        <w:numPr>
          <w:ilvl w:val="0"/>
          <w:numId w:val="10"/>
        </w:numPr>
        <w:autoSpaceDE w:val="0"/>
        <w:autoSpaceDN w:val="0"/>
        <w:adjustRightInd w:val="0"/>
        <w:spacing w:after="60"/>
        <w:ind w:left="284" w:right="227" w:hanging="284"/>
        <w:rPr>
          <w:rFonts w:cs="Arial"/>
          <w:color w:val="FF0000"/>
          <w:sz w:val="22"/>
          <w:szCs w:val="22"/>
          <w:lang w:eastAsia="en-GB"/>
        </w:rPr>
      </w:pPr>
      <w:r w:rsidRPr="00793FDF">
        <w:rPr>
          <w:rFonts w:cs="Arial"/>
          <w:color w:val="FF0000"/>
          <w:sz w:val="22"/>
          <w:szCs w:val="22"/>
          <w:lang w:eastAsia="en-GB"/>
        </w:rPr>
        <w:t xml:space="preserve">clients </w:t>
      </w:r>
      <w:r>
        <w:rPr>
          <w:rFonts w:cs="Arial"/>
          <w:b/>
          <w:color w:val="FF0000"/>
          <w:sz w:val="22"/>
          <w:szCs w:val="22"/>
          <w:lang w:eastAsia="en-GB"/>
        </w:rPr>
        <w:t>ORES</w:t>
      </w:r>
      <w:r w:rsidRPr="00793FDF">
        <w:rPr>
          <w:rFonts w:cs="Arial"/>
          <w:b/>
          <w:color w:val="FF0000"/>
          <w:sz w:val="22"/>
          <w:szCs w:val="22"/>
          <w:lang w:eastAsia="en-GB"/>
        </w:rPr>
        <w:t xml:space="preserve"> </w:t>
      </w:r>
      <w:r>
        <w:rPr>
          <w:rFonts w:cs="Arial"/>
          <w:b/>
          <w:color w:val="FF0000"/>
          <w:sz w:val="22"/>
          <w:szCs w:val="22"/>
          <w:lang w:eastAsia="en-GB"/>
        </w:rPr>
        <w:t xml:space="preserve">: </w:t>
      </w:r>
      <w:r w:rsidRPr="00793FDF">
        <w:rPr>
          <w:rFonts w:cs="Arial"/>
          <w:b/>
          <w:color w:val="FF0000"/>
          <w:sz w:val="22"/>
          <w:szCs w:val="22"/>
          <w:lang w:eastAsia="en-GB"/>
        </w:rPr>
        <w:t>0800 87 087</w:t>
      </w:r>
    </w:p>
    <w:p w:rsidR="00793FDF" w:rsidRPr="00793FDF" w:rsidRDefault="00793FDF" w:rsidP="00793FDF">
      <w:pPr>
        <w:pStyle w:val="Paragraphedeliste"/>
        <w:numPr>
          <w:ilvl w:val="0"/>
          <w:numId w:val="10"/>
        </w:numPr>
        <w:autoSpaceDE w:val="0"/>
        <w:autoSpaceDN w:val="0"/>
        <w:adjustRightInd w:val="0"/>
        <w:spacing w:after="60"/>
        <w:ind w:left="284" w:right="227" w:hanging="284"/>
        <w:rPr>
          <w:rFonts w:cs="Arial"/>
          <w:color w:val="FF0000"/>
          <w:sz w:val="22"/>
          <w:szCs w:val="22"/>
          <w:lang w:eastAsia="en-GB"/>
        </w:rPr>
      </w:pPr>
      <w:r w:rsidRPr="00793FDF">
        <w:rPr>
          <w:rFonts w:cs="Arial"/>
          <w:color w:val="FF0000"/>
          <w:sz w:val="22"/>
          <w:szCs w:val="22"/>
          <w:lang w:eastAsia="en-GB"/>
        </w:rPr>
        <w:t xml:space="preserve">clients </w:t>
      </w:r>
      <w:r>
        <w:rPr>
          <w:rFonts w:cs="Arial"/>
          <w:b/>
          <w:color w:val="FF0000"/>
          <w:sz w:val="22"/>
          <w:szCs w:val="22"/>
          <w:lang w:eastAsia="en-GB"/>
        </w:rPr>
        <w:t>RESA / NETHYS</w:t>
      </w:r>
      <w:r w:rsidRPr="00793FDF">
        <w:rPr>
          <w:rFonts w:cs="Arial"/>
          <w:b/>
          <w:color w:val="FF0000"/>
          <w:sz w:val="22"/>
          <w:szCs w:val="22"/>
          <w:lang w:eastAsia="en-GB"/>
        </w:rPr>
        <w:t xml:space="preserve"> </w:t>
      </w:r>
      <w:r>
        <w:rPr>
          <w:rFonts w:cs="Arial"/>
          <w:b/>
          <w:color w:val="FF0000"/>
          <w:sz w:val="22"/>
          <w:szCs w:val="22"/>
          <w:lang w:eastAsia="en-GB"/>
        </w:rPr>
        <w:t>: 04 362 98 38 (français) – 087 74 20 18 (allemand)</w:t>
      </w:r>
    </w:p>
    <w:p w:rsidR="00793FDF" w:rsidRPr="00793FDF" w:rsidRDefault="00793FDF" w:rsidP="00793FDF">
      <w:pPr>
        <w:pStyle w:val="Paragraphedeliste"/>
        <w:numPr>
          <w:ilvl w:val="0"/>
          <w:numId w:val="10"/>
        </w:numPr>
        <w:autoSpaceDE w:val="0"/>
        <w:autoSpaceDN w:val="0"/>
        <w:adjustRightInd w:val="0"/>
        <w:spacing w:after="60"/>
        <w:ind w:left="284" w:right="227" w:hanging="284"/>
        <w:rPr>
          <w:rFonts w:cs="Arial"/>
          <w:color w:val="FF0000"/>
          <w:sz w:val="22"/>
          <w:szCs w:val="22"/>
          <w:lang w:eastAsia="en-GB"/>
        </w:rPr>
      </w:pPr>
      <w:r w:rsidRPr="00793FDF">
        <w:rPr>
          <w:rFonts w:cs="Arial"/>
          <w:color w:val="FF0000"/>
          <w:sz w:val="22"/>
          <w:szCs w:val="22"/>
          <w:lang w:eastAsia="en-GB"/>
        </w:rPr>
        <w:t xml:space="preserve">clients </w:t>
      </w:r>
      <w:r>
        <w:rPr>
          <w:rFonts w:cs="Arial"/>
          <w:b/>
          <w:color w:val="FF0000"/>
          <w:sz w:val="22"/>
          <w:szCs w:val="22"/>
          <w:lang w:eastAsia="en-GB"/>
        </w:rPr>
        <w:t>EANDIS / GASELWEST</w:t>
      </w:r>
      <w:r w:rsidRPr="00793FDF">
        <w:rPr>
          <w:rFonts w:cs="Arial"/>
          <w:b/>
          <w:color w:val="FF0000"/>
          <w:sz w:val="22"/>
          <w:szCs w:val="22"/>
          <w:lang w:eastAsia="en-GB"/>
        </w:rPr>
        <w:t xml:space="preserve"> </w:t>
      </w:r>
      <w:r>
        <w:rPr>
          <w:rFonts w:cs="Arial"/>
          <w:b/>
          <w:color w:val="FF0000"/>
          <w:sz w:val="22"/>
          <w:szCs w:val="22"/>
          <w:lang w:eastAsia="en-GB"/>
        </w:rPr>
        <w:t xml:space="preserve">: </w:t>
      </w:r>
      <w:r w:rsidRPr="00793FDF">
        <w:rPr>
          <w:rFonts w:cs="Arial"/>
          <w:b/>
          <w:color w:val="FF0000"/>
          <w:sz w:val="22"/>
          <w:szCs w:val="22"/>
          <w:lang w:eastAsia="en-GB"/>
        </w:rPr>
        <w:t xml:space="preserve">0800 </w:t>
      </w:r>
      <w:r>
        <w:rPr>
          <w:rFonts w:cs="Arial"/>
          <w:b/>
          <w:color w:val="FF0000"/>
          <w:sz w:val="22"/>
          <w:szCs w:val="22"/>
          <w:lang w:eastAsia="en-GB"/>
        </w:rPr>
        <w:t>65 </w:t>
      </w:r>
      <w:r w:rsidRPr="00793FDF">
        <w:rPr>
          <w:rFonts w:cs="Arial"/>
          <w:b/>
          <w:color w:val="FF0000"/>
          <w:sz w:val="22"/>
          <w:szCs w:val="22"/>
          <w:lang w:eastAsia="en-GB"/>
        </w:rPr>
        <w:t>0</w:t>
      </w:r>
      <w:r>
        <w:rPr>
          <w:rFonts w:cs="Arial"/>
          <w:b/>
          <w:color w:val="FF0000"/>
          <w:sz w:val="22"/>
          <w:szCs w:val="22"/>
          <w:lang w:eastAsia="en-GB"/>
        </w:rPr>
        <w:t xml:space="preserve"> 65</w:t>
      </w:r>
    </w:p>
    <w:p w:rsidR="00EB26C8" w:rsidRDefault="00EB26C8" w:rsidP="00E26D43">
      <w:pPr>
        <w:spacing w:after="200" w:line="276" w:lineRule="auto"/>
        <w:rPr>
          <w:sz w:val="21"/>
        </w:rPr>
      </w:pPr>
      <w:r>
        <w:rPr>
          <w:sz w:val="21"/>
        </w:rPr>
        <w:br w:type="page"/>
      </w:r>
    </w:p>
    <w:p w:rsidR="00277C99" w:rsidRDefault="00277C99" w:rsidP="008B746F">
      <w:pPr>
        <w:rPr>
          <w:sz w:val="21"/>
        </w:rPr>
      </w:pPr>
    </w:p>
    <w:p w:rsidR="008B746F" w:rsidRPr="001303F6" w:rsidRDefault="00963A54" w:rsidP="008B746F">
      <w:pPr>
        <w:numPr>
          <w:ilvl w:val="0"/>
          <w:numId w:val="2"/>
        </w:numPr>
        <w:rPr>
          <w:sz w:val="21"/>
        </w:rPr>
      </w:pPr>
      <w:r w:rsidRPr="00963A54">
        <w:rPr>
          <w:sz w:val="21"/>
        </w:rPr>
        <w:t>Numéro facultatif interne à l’entreprise.</w:t>
      </w:r>
    </w:p>
    <w:p w:rsidR="008B746F" w:rsidRPr="001303F6" w:rsidRDefault="008B746F" w:rsidP="008B746F">
      <w:pPr>
        <w:ind w:left="360"/>
        <w:rPr>
          <w:sz w:val="21"/>
        </w:rPr>
      </w:pPr>
    </w:p>
    <w:p w:rsidR="008B746F" w:rsidRPr="001303F6" w:rsidRDefault="00963A54" w:rsidP="008B746F">
      <w:pPr>
        <w:numPr>
          <w:ilvl w:val="0"/>
          <w:numId w:val="2"/>
        </w:numPr>
        <w:spacing w:after="80"/>
        <w:rPr>
          <w:sz w:val="21"/>
        </w:rPr>
      </w:pPr>
      <w:r w:rsidRPr="00963A54">
        <w:rPr>
          <w:sz w:val="21"/>
        </w:rPr>
        <w:t>Personnel autorisé à effectuer le contrôle visé par l’AGW du 29/01/2009</w:t>
      </w:r>
    </w:p>
    <w:p w:rsidR="008B746F" w:rsidRPr="001303F6" w:rsidRDefault="00963A54" w:rsidP="008B746F">
      <w:pPr>
        <w:numPr>
          <w:ilvl w:val="0"/>
          <w:numId w:val="3"/>
        </w:numPr>
        <w:spacing w:after="80" w:line="216" w:lineRule="auto"/>
        <w:ind w:left="714" w:hanging="357"/>
        <w:jc w:val="both"/>
        <w:rPr>
          <w:i/>
          <w:sz w:val="21"/>
          <w:szCs w:val="21"/>
        </w:rPr>
      </w:pPr>
      <w:r w:rsidRPr="00963A54">
        <w:rPr>
          <w:i/>
          <w:sz w:val="21"/>
          <w:szCs w:val="21"/>
        </w:rPr>
        <w:t xml:space="preserve">Générateurs </w:t>
      </w:r>
      <w:r w:rsidRPr="00963A54">
        <w:rPr>
          <w:i/>
          <w:sz w:val="21"/>
          <w:szCs w:val="21"/>
          <w:u w:val="single"/>
        </w:rPr>
        <w:t>combustibles liquides</w:t>
      </w:r>
      <w:r w:rsidRPr="00963A54">
        <w:rPr>
          <w:i/>
          <w:sz w:val="21"/>
          <w:szCs w:val="21"/>
        </w:rPr>
        <w:t> </w:t>
      </w:r>
    </w:p>
    <w:p w:rsidR="008B746F" w:rsidRPr="001303F6" w:rsidRDefault="00963A54" w:rsidP="008B746F">
      <w:pPr>
        <w:pStyle w:val="Retraitcorpsdetexte3"/>
        <w:spacing w:after="80" w:line="216" w:lineRule="auto"/>
        <w:jc w:val="both"/>
        <w:rPr>
          <w:sz w:val="21"/>
          <w:szCs w:val="21"/>
        </w:rPr>
      </w:pPr>
      <w:r w:rsidRPr="00963A54">
        <w:rPr>
          <w:sz w:val="21"/>
          <w:szCs w:val="21"/>
        </w:rPr>
        <w:sym w:font="Symbol" w:char="F0AE"/>
      </w:r>
      <w:r w:rsidRPr="00963A54">
        <w:rPr>
          <w:sz w:val="21"/>
          <w:szCs w:val="21"/>
        </w:rPr>
        <w:t xml:space="preserve"> Technicien agréé en combustibles liquides.</w:t>
      </w:r>
    </w:p>
    <w:p w:rsidR="008B746F" w:rsidRPr="001303F6" w:rsidRDefault="00963A54" w:rsidP="008B746F">
      <w:pPr>
        <w:numPr>
          <w:ilvl w:val="0"/>
          <w:numId w:val="3"/>
        </w:numPr>
        <w:spacing w:after="80" w:line="216" w:lineRule="auto"/>
        <w:ind w:left="714" w:hanging="357"/>
        <w:jc w:val="both"/>
        <w:rPr>
          <w:i/>
          <w:sz w:val="21"/>
          <w:szCs w:val="21"/>
        </w:rPr>
      </w:pPr>
      <w:r w:rsidRPr="00963A54">
        <w:rPr>
          <w:i/>
          <w:sz w:val="21"/>
          <w:szCs w:val="21"/>
        </w:rPr>
        <w:t xml:space="preserve">Générateurs </w:t>
      </w:r>
      <w:r w:rsidRPr="00963A54">
        <w:rPr>
          <w:i/>
          <w:sz w:val="21"/>
          <w:szCs w:val="21"/>
          <w:u w:val="single"/>
        </w:rPr>
        <w:t>combustibles gazeux de type unit</w:t>
      </w:r>
    </w:p>
    <w:p w:rsidR="008B746F" w:rsidRPr="001303F6" w:rsidRDefault="00963A54" w:rsidP="008B746F">
      <w:pPr>
        <w:spacing w:after="80" w:line="216" w:lineRule="auto"/>
        <w:ind w:left="360" w:firstLine="348"/>
        <w:jc w:val="both"/>
        <w:rPr>
          <w:sz w:val="21"/>
          <w:szCs w:val="21"/>
        </w:rPr>
      </w:pPr>
      <w:r w:rsidRPr="00963A54">
        <w:rPr>
          <w:sz w:val="21"/>
          <w:szCs w:val="21"/>
        </w:rPr>
        <w:sym w:font="Symbol" w:char="F0AE"/>
      </w:r>
      <w:r w:rsidRPr="00963A54">
        <w:rPr>
          <w:sz w:val="21"/>
          <w:szCs w:val="21"/>
        </w:rPr>
        <w:t xml:space="preserve"> Technicien agréé combustible gazeux de niveau GI ou GII.</w:t>
      </w:r>
    </w:p>
    <w:p w:rsidR="008B746F" w:rsidRPr="001303F6" w:rsidRDefault="00963A54" w:rsidP="008B746F">
      <w:pPr>
        <w:numPr>
          <w:ilvl w:val="0"/>
          <w:numId w:val="3"/>
        </w:numPr>
        <w:spacing w:after="80" w:line="216" w:lineRule="auto"/>
        <w:ind w:left="714" w:hanging="357"/>
        <w:jc w:val="both"/>
        <w:rPr>
          <w:i/>
          <w:sz w:val="21"/>
          <w:szCs w:val="21"/>
        </w:rPr>
      </w:pPr>
      <w:r w:rsidRPr="00963A54">
        <w:rPr>
          <w:i/>
          <w:sz w:val="21"/>
          <w:szCs w:val="21"/>
        </w:rPr>
        <w:t xml:space="preserve">Générateurs </w:t>
      </w:r>
      <w:r w:rsidRPr="00963A54">
        <w:rPr>
          <w:i/>
          <w:sz w:val="21"/>
          <w:szCs w:val="21"/>
          <w:u w:val="single"/>
        </w:rPr>
        <w:t>combustibles gazeux équipé d’un brûleur pulsé</w:t>
      </w:r>
    </w:p>
    <w:p w:rsidR="008B746F" w:rsidRPr="001303F6" w:rsidRDefault="00963A54" w:rsidP="008B746F">
      <w:pPr>
        <w:spacing w:after="80" w:line="216" w:lineRule="auto"/>
        <w:ind w:left="360" w:firstLine="348"/>
        <w:jc w:val="both"/>
        <w:rPr>
          <w:sz w:val="21"/>
          <w:szCs w:val="21"/>
        </w:rPr>
      </w:pPr>
      <w:r w:rsidRPr="00963A54">
        <w:rPr>
          <w:sz w:val="21"/>
          <w:szCs w:val="21"/>
        </w:rPr>
        <w:sym w:font="Symbol" w:char="F0AE"/>
      </w:r>
      <w:r w:rsidRPr="00963A54">
        <w:rPr>
          <w:sz w:val="21"/>
          <w:szCs w:val="21"/>
        </w:rPr>
        <w:t xml:space="preserve"> Technicien agréé combustible gazeux de niveau GII.</w:t>
      </w:r>
    </w:p>
    <w:p w:rsidR="008B746F" w:rsidRPr="001303F6" w:rsidRDefault="00963A54" w:rsidP="008B746F">
      <w:pPr>
        <w:numPr>
          <w:ilvl w:val="0"/>
          <w:numId w:val="3"/>
        </w:numPr>
        <w:spacing w:after="80" w:line="216" w:lineRule="auto"/>
        <w:ind w:left="714" w:hanging="357"/>
        <w:jc w:val="both"/>
        <w:rPr>
          <w:i/>
          <w:sz w:val="21"/>
          <w:szCs w:val="21"/>
        </w:rPr>
      </w:pPr>
      <w:r w:rsidRPr="00963A54">
        <w:rPr>
          <w:i/>
          <w:sz w:val="21"/>
          <w:szCs w:val="21"/>
        </w:rPr>
        <w:t xml:space="preserve">Générateurs </w:t>
      </w:r>
      <w:r w:rsidRPr="00963A54">
        <w:rPr>
          <w:i/>
          <w:sz w:val="21"/>
          <w:szCs w:val="21"/>
          <w:u w:val="single"/>
        </w:rPr>
        <w:t>combustibles solides</w:t>
      </w:r>
    </w:p>
    <w:p w:rsidR="008B746F" w:rsidRPr="001303F6" w:rsidRDefault="00963A54" w:rsidP="008B746F">
      <w:pPr>
        <w:spacing w:after="80" w:line="216" w:lineRule="auto"/>
        <w:ind w:left="360" w:firstLine="348"/>
        <w:jc w:val="both"/>
        <w:rPr>
          <w:sz w:val="21"/>
          <w:szCs w:val="21"/>
        </w:rPr>
      </w:pPr>
      <w:r w:rsidRPr="00963A54">
        <w:rPr>
          <w:sz w:val="21"/>
          <w:szCs w:val="21"/>
        </w:rPr>
        <w:sym w:font="Symbol" w:char="F0AE"/>
      </w:r>
      <w:r w:rsidRPr="00963A54">
        <w:rPr>
          <w:sz w:val="21"/>
          <w:szCs w:val="21"/>
        </w:rPr>
        <w:t xml:space="preserve"> Technicien spécialisé en combustibles solides.</w:t>
      </w:r>
    </w:p>
    <w:p w:rsidR="008B746F" w:rsidRPr="001303F6" w:rsidRDefault="008B746F" w:rsidP="008B746F">
      <w:pPr>
        <w:rPr>
          <w:sz w:val="21"/>
        </w:rPr>
      </w:pPr>
    </w:p>
    <w:p w:rsidR="008B746F" w:rsidRPr="00E35D9E" w:rsidRDefault="00963A54" w:rsidP="000D6260">
      <w:pPr>
        <w:numPr>
          <w:ilvl w:val="0"/>
          <w:numId w:val="2"/>
        </w:numPr>
        <w:rPr>
          <w:sz w:val="21"/>
        </w:rPr>
      </w:pPr>
      <w:r w:rsidRPr="00963A54">
        <w:rPr>
          <w:sz w:val="21"/>
        </w:rPr>
        <w:t xml:space="preserve">Préciser le type d’appareil et de </w:t>
      </w:r>
      <w:r w:rsidRPr="003C496A">
        <w:rPr>
          <w:sz w:val="21"/>
        </w:rPr>
        <w:t>raccordement</w:t>
      </w:r>
      <w:r w:rsidR="00E35D9E" w:rsidRPr="003C496A">
        <w:rPr>
          <w:sz w:val="21"/>
        </w:rPr>
        <w:t xml:space="preserve">, tel que figurant dans </w:t>
      </w:r>
      <w:r w:rsidR="006B7F86" w:rsidRPr="003C496A">
        <w:rPr>
          <w:sz w:val="21"/>
        </w:rPr>
        <w:t>en annexe B des</w:t>
      </w:r>
      <w:r w:rsidR="00E35D9E" w:rsidRPr="003C496A">
        <w:rPr>
          <w:sz w:val="21"/>
        </w:rPr>
        <w:t xml:space="preserve"> normes NBN D51-003 et NBN B61-002</w:t>
      </w:r>
      <w:r w:rsidRPr="003C496A">
        <w:rPr>
          <w:sz w:val="21"/>
        </w:rPr>
        <w:t> : p. ex. B</w:t>
      </w:r>
      <w:r w:rsidRPr="003C496A">
        <w:rPr>
          <w:sz w:val="21"/>
          <w:vertAlign w:val="subscript"/>
        </w:rPr>
        <w:t>11BS</w:t>
      </w:r>
      <w:r w:rsidRPr="003C496A">
        <w:rPr>
          <w:sz w:val="21"/>
        </w:rPr>
        <w:t>, C</w:t>
      </w:r>
      <w:r w:rsidRPr="003C496A">
        <w:rPr>
          <w:sz w:val="21"/>
          <w:vertAlign w:val="subscript"/>
        </w:rPr>
        <w:t>11</w:t>
      </w:r>
      <w:r w:rsidRPr="003C496A">
        <w:rPr>
          <w:sz w:val="21"/>
        </w:rPr>
        <w:t>, C</w:t>
      </w:r>
      <w:r w:rsidRPr="003C496A">
        <w:rPr>
          <w:sz w:val="21"/>
          <w:vertAlign w:val="subscript"/>
        </w:rPr>
        <w:t>33</w:t>
      </w:r>
      <w:r w:rsidRPr="003C496A">
        <w:rPr>
          <w:sz w:val="21"/>
        </w:rPr>
        <w:t>,</w:t>
      </w:r>
      <w:r w:rsidRPr="00963A54">
        <w:rPr>
          <w:sz w:val="21"/>
        </w:rPr>
        <w:t>…</w:t>
      </w:r>
      <w:r w:rsidRPr="00963A54">
        <w:rPr>
          <w:sz w:val="21"/>
        </w:rPr>
        <w:br/>
      </w:r>
      <w:r w:rsidR="00C8612F" w:rsidRPr="00D939B9">
        <w:rPr>
          <w:sz w:val="21"/>
        </w:rPr>
        <w:t>Liste des différents types d’appareils et raccordements </w:t>
      </w:r>
      <w:r w:rsidR="00C8612F">
        <w:rPr>
          <w:sz w:val="21"/>
        </w:rPr>
        <w:sym w:font="Symbol" w:char="F0AE"/>
      </w:r>
      <w:r w:rsidR="00C8612F" w:rsidRPr="00D939B9">
        <w:rPr>
          <w:sz w:val="21"/>
        </w:rPr>
        <w:t xml:space="preserve"> voir p</w:t>
      </w:r>
      <w:r w:rsidR="00C8612F">
        <w:rPr>
          <w:sz w:val="21"/>
        </w:rPr>
        <w:t>ar</w:t>
      </w:r>
      <w:r w:rsidR="00C8612F" w:rsidRPr="00D939B9">
        <w:rPr>
          <w:sz w:val="21"/>
        </w:rPr>
        <w:t>. ex</w:t>
      </w:r>
      <w:r w:rsidR="00C8612F">
        <w:rPr>
          <w:sz w:val="21"/>
        </w:rPr>
        <w:t>emple</w:t>
      </w:r>
      <w:r w:rsidR="00C8612F" w:rsidRPr="00D939B9">
        <w:rPr>
          <w:sz w:val="21"/>
        </w:rPr>
        <w:t>. </w:t>
      </w:r>
      <w:r w:rsidR="00C8612F">
        <w:rPr>
          <w:sz w:val="21"/>
        </w:rPr>
        <w:t>l’annexe 2 du cours sur les diagnostics approfondis de type I.</w:t>
      </w:r>
    </w:p>
    <w:p w:rsidR="008B746F" w:rsidRPr="001303F6" w:rsidRDefault="008B746F" w:rsidP="000D6260">
      <w:pPr>
        <w:jc w:val="both"/>
        <w:rPr>
          <w:sz w:val="21"/>
        </w:rPr>
      </w:pPr>
    </w:p>
    <w:p w:rsidR="008B746F" w:rsidRDefault="00963A54" w:rsidP="000D6260">
      <w:pPr>
        <w:numPr>
          <w:ilvl w:val="0"/>
          <w:numId w:val="2"/>
        </w:numPr>
        <w:jc w:val="both"/>
        <w:rPr>
          <w:sz w:val="21"/>
        </w:rPr>
      </w:pPr>
      <w:r w:rsidRPr="00963A54">
        <w:rPr>
          <w:sz w:val="21"/>
        </w:rPr>
        <w:t>L'année de construction est déterminée par l'information mentionnée sur la plaque signalétique de la chaudière. Lorsqu'il n’y a pas de plaque signalétique ou lorsqu'elle est illisible, l'année de construction est définie par déduction des informations sur la facture relative à son installation, sur le rapport de réception ou sur la documentation technique du générateur de chaleur.</w:t>
      </w:r>
    </w:p>
    <w:p w:rsidR="00885EFE" w:rsidRDefault="00885EFE" w:rsidP="00885EFE">
      <w:pPr>
        <w:pStyle w:val="Paragraphedeliste"/>
        <w:rPr>
          <w:sz w:val="21"/>
        </w:rPr>
      </w:pPr>
    </w:p>
    <w:p w:rsidR="00016608" w:rsidRPr="00073468" w:rsidRDefault="00016608" w:rsidP="00885EFE">
      <w:pPr>
        <w:pStyle w:val="Paragraphedeliste"/>
        <w:numPr>
          <w:ilvl w:val="0"/>
          <w:numId w:val="2"/>
        </w:numPr>
        <w:tabs>
          <w:tab w:val="left" w:pos="851"/>
        </w:tabs>
        <w:jc w:val="both"/>
        <w:rPr>
          <w:sz w:val="21"/>
        </w:rPr>
      </w:pPr>
      <w:r w:rsidRPr="00073468">
        <w:rPr>
          <w:sz w:val="21"/>
        </w:rPr>
        <w:t xml:space="preserve">Brûleur </w:t>
      </w:r>
      <w:proofErr w:type="spellStart"/>
      <w:r w:rsidRPr="00073468">
        <w:rPr>
          <w:sz w:val="21"/>
        </w:rPr>
        <w:t>prémix</w:t>
      </w:r>
      <w:proofErr w:type="spellEnd"/>
      <w:r w:rsidRPr="00073468">
        <w:rPr>
          <w:sz w:val="21"/>
        </w:rPr>
        <w:t xml:space="preserve"> : le br</w:t>
      </w:r>
      <w:r w:rsidR="00C2773E" w:rsidRPr="00073468">
        <w:rPr>
          <w:sz w:val="21"/>
        </w:rPr>
        <w:t>û</w:t>
      </w:r>
      <w:r w:rsidRPr="00073468">
        <w:rPr>
          <w:sz w:val="21"/>
        </w:rPr>
        <w:t>leur où la totalité de l'air comburant est mélangé au combustible avant le début de la combustion.</w:t>
      </w:r>
    </w:p>
    <w:p w:rsidR="00016608" w:rsidRPr="001303F6" w:rsidRDefault="00016608" w:rsidP="00016608">
      <w:pPr>
        <w:tabs>
          <w:tab w:val="left" w:pos="851"/>
          <w:tab w:val="left" w:pos="6487"/>
        </w:tabs>
        <w:ind w:left="360"/>
        <w:jc w:val="both"/>
        <w:rPr>
          <w:sz w:val="21"/>
        </w:rPr>
      </w:pPr>
      <w:r w:rsidRPr="00073468">
        <w:rPr>
          <w:sz w:val="21"/>
        </w:rPr>
        <w:sym w:font="Symbol" w:char="F0AE"/>
      </w:r>
      <w:r w:rsidRPr="00073468">
        <w:rPr>
          <w:sz w:val="21"/>
        </w:rPr>
        <w:t xml:space="preserve"> Brûleur </w:t>
      </w:r>
      <w:proofErr w:type="spellStart"/>
      <w:r w:rsidRPr="00073468">
        <w:rPr>
          <w:sz w:val="21"/>
        </w:rPr>
        <w:t>prémix</w:t>
      </w:r>
      <w:proofErr w:type="spellEnd"/>
      <w:r w:rsidRPr="00073468">
        <w:rPr>
          <w:sz w:val="21"/>
        </w:rPr>
        <w:t xml:space="preserve"> = brûleur à </w:t>
      </w:r>
      <w:proofErr w:type="spellStart"/>
      <w:r w:rsidRPr="00073468">
        <w:rPr>
          <w:sz w:val="21"/>
        </w:rPr>
        <w:t>prémélange</w:t>
      </w:r>
      <w:proofErr w:type="spellEnd"/>
      <w:r w:rsidRPr="00073468">
        <w:rPr>
          <w:sz w:val="21"/>
        </w:rPr>
        <w:t xml:space="preserve"> total.</w:t>
      </w:r>
      <w:r>
        <w:rPr>
          <w:sz w:val="21"/>
        </w:rPr>
        <w:tab/>
      </w:r>
    </w:p>
    <w:p w:rsidR="008B746F" w:rsidRPr="001303F6" w:rsidRDefault="008B746F" w:rsidP="000D6260">
      <w:pPr>
        <w:pStyle w:val="Paragraphedeliste"/>
        <w:jc w:val="both"/>
        <w:rPr>
          <w:sz w:val="21"/>
        </w:rPr>
      </w:pPr>
    </w:p>
    <w:p w:rsidR="008B746F" w:rsidRPr="001303F6" w:rsidRDefault="00963A54" w:rsidP="000D6260">
      <w:pPr>
        <w:numPr>
          <w:ilvl w:val="0"/>
          <w:numId w:val="2"/>
        </w:numPr>
        <w:jc w:val="both"/>
        <w:rPr>
          <w:sz w:val="21"/>
        </w:rPr>
      </w:pPr>
      <w:r w:rsidRPr="00963A54">
        <w:rPr>
          <w:sz w:val="21"/>
        </w:rPr>
        <w:t>Elément permettant de distinguer de façon juridiquement adéquate l’installation de chauffage central se trouvant dans un bâtiment devant être considéré comme « neuf » ou « existant » par rapport à la date d’entrée en vigueur de l’AGW du 29/01/2009, soit le 29 mai 2009.</w:t>
      </w:r>
      <w:r w:rsidRPr="00963A54">
        <w:rPr>
          <w:sz w:val="21"/>
        </w:rPr>
        <w:br/>
      </w:r>
    </w:p>
    <w:p w:rsidR="006C09ED" w:rsidRDefault="00963A54" w:rsidP="000D6260">
      <w:pPr>
        <w:numPr>
          <w:ilvl w:val="0"/>
          <w:numId w:val="2"/>
        </w:numPr>
        <w:jc w:val="both"/>
        <w:rPr>
          <w:sz w:val="21"/>
        </w:rPr>
      </w:pPr>
      <w:r w:rsidRPr="00963A54">
        <w:rPr>
          <w:sz w:val="21"/>
        </w:rPr>
        <w:t>Pour les bâtiments dont la demande initiale de permis d’urbanisme a été introduite avant le 29/05/2009, le local de chauffe, en ce compris les systèmes d’amenée et de sortie d’air et d’évacuation des gaz de combustion, doit répondre aux prescriptions arrêtées par le Ministre de l’Environnement.</w:t>
      </w:r>
      <w:r w:rsidRPr="00963A54">
        <w:rPr>
          <w:sz w:val="21"/>
        </w:rPr>
        <w:br/>
        <w:t>En attendant ces prescriptions, il doit satisfaire aux dispositions du code de bonne pratique qui lui était applicable au moment du placement de l’installation de chauffage central ou auxquelles il a été soumis par la suite.</w:t>
      </w:r>
    </w:p>
    <w:p w:rsidR="006C09ED" w:rsidRDefault="006C09ED" w:rsidP="000D6260">
      <w:pPr>
        <w:ind w:left="360"/>
        <w:jc w:val="both"/>
        <w:rPr>
          <w:sz w:val="21"/>
        </w:rPr>
      </w:pPr>
    </w:p>
    <w:p w:rsidR="008B746F" w:rsidRPr="001303F6" w:rsidRDefault="00963A54" w:rsidP="000D6260">
      <w:pPr>
        <w:numPr>
          <w:ilvl w:val="0"/>
          <w:numId w:val="2"/>
        </w:numPr>
        <w:jc w:val="both"/>
        <w:rPr>
          <w:sz w:val="21"/>
        </w:rPr>
      </w:pPr>
      <w:r w:rsidRPr="00963A54">
        <w:rPr>
          <w:sz w:val="21"/>
        </w:rPr>
        <w:t xml:space="preserve">Les dispenses d’obligation d’équipement d’orifices de mesure doivent être arrêtées par le Ministre de l’Environnement. </w:t>
      </w:r>
      <w:r w:rsidRPr="00963A54">
        <w:rPr>
          <w:sz w:val="21"/>
        </w:rPr>
        <w:br/>
        <w:t xml:space="preserve">A défaut de l’entrée en vigueur de l’arrêté ministériel définissant ces dispenses, considérer que les générateurs de chaleur étanches (type C), équipés de conduits concentriques, alimentés au gaz, mis en service avant </w:t>
      </w:r>
      <w:r w:rsidR="006574C1" w:rsidRPr="00963A54">
        <w:rPr>
          <w:sz w:val="21"/>
        </w:rPr>
        <w:t>le 29 mai 2009</w:t>
      </w:r>
      <w:r w:rsidRPr="00963A54">
        <w:rPr>
          <w:sz w:val="21"/>
        </w:rPr>
        <w:t>, sont dispensés de l’obligation de disposer d’un orifice durant :</w:t>
      </w:r>
    </w:p>
    <w:p w:rsidR="008B746F" w:rsidRPr="001303F6" w:rsidRDefault="00963A54" w:rsidP="000D6260">
      <w:pPr>
        <w:numPr>
          <w:ilvl w:val="0"/>
          <w:numId w:val="6"/>
        </w:numPr>
        <w:jc w:val="both"/>
        <w:rPr>
          <w:sz w:val="21"/>
        </w:rPr>
      </w:pPr>
      <w:r w:rsidRPr="00963A54">
        <w:rPr>
          <w:sz w:val="21"/>
        </w:rPr>
        <w:t>15 années à compter du placement (facture de l’installateur), ou à défaut,</w:t>
      </w:r>
    </w:p>
    <w:p w:rsidR="008B746F" w:rsidRPr="001303F6" w:rsidRDefault="00963A54" w:rsidP="000D6260">
      <w:pPr>
        <w:numPr>
          <w:ilvl w:val="0"/>
          <w:numId w:val="6"/>
        </w:numPr>
        <w:jc w:val="both"/>
        <w:rPr>
          <w:sz w:val="21"/>
        </w:rPr>
      </w:pPr>
      <w:r w:rsidRPr="00963A54">
        <w:rPr>
          <w:sz w:val="21"/>
        </w:rPr>
        <w:t>de 15 années et 6 mois à compter de la date d’achat du générateur (facture d’achat), ou à défaut,</w:t>
      </w:r>
    </w:p>
    <w:p w:rsidR="008B746F" w:rsidRPr="001303F6" w:rsidRDefault="00963A54" w:rsidP="000D6260">
      <w:pPr>
        <w:numPr>
          <w:ilvl w:val="0"/>
          <w:numId w:val="6"/>
        </w:numPr>
        <w:jc w:val="both"/>
        <w:rPr>
          <w:sz w:val="21"/>
        </w:rPr>
      </w:pPr>
      <w:r w:rsidRPr="00963A54">
        <w:rPr>
          <w:sz w:val="21"/>
        </w:rPr>
        <w:t>de 17 années à compter de la date de construction du générateur.</w:t>
      </w:r>
    </w:p>
    <w:p w:rsidR="00963A54" w:rsidRDefault="00963A54" w:rsidP="000D6260">
      <w:pPr>
        <w:ind w:left="360"/>
        <w:jc w:val="both"/>
        <w:rPr>
          <w:sz w:val="21"/>
        </w:rPr>
      </w:pPr>
      <w:r w:rsidRPr="00963A54">
        <w:rPr>
          <w:sz w:val="21"/>
        </w:rPr>
        <w:t>Lorsqu'aucune de ces 3 dates ne peut-être définie, alors une dispense est octroyée jusqu’au 31/05/2017.</w:t>
      </w:r>
    </w:p>
    <w:p w:rsidR="008B746F" w:rsidRPr="001303F6" w:rsidRDefault="008B746F" w:rsidP="000D6260">
      <w:pPr>
        <w:ind w:left="360"/>
        <w:jc w:val="both"/>
        <w:rPr>
          <w:sz w:val="21"/>
        </w:rPr>
      </w:pPr>
    </w:p>
    <w:p w:rsidR="008B746F" w:rsidRPr="001303F6" w:rsidRDefault="00963A54" w:rsidP="000D6260">
      <w:pPr>
        <w:ind w:left="360"/>
        <w:jc w:val="both"/>
        <w:rPr>
          <w:sz w:val="21"/>
        </w:rPr>
      </w:pPr>
      <w:r w:rsidRPr="00963A54">
        <w:rPr>
          <w:sz w:val="21"/>
        </w:rPr>
        <w:t xml:space="preserve">Avant de cocher la case « Présent et non conforme » ou « Absent et techniquement non réalisable », à moins que ça ne soit techniquement pas possible, en </w:t>
      </w:r>
      <w:r w:rsidRPr="00D71FD9">
        <w:rPr>
          <w:sz w:val="21"/>
        </w:rPr>
        <w:t>particulier s</w:t>
      </w:r>
      <w:r w:rsidR="009C2AF6" w:rsidRPr="00D71FD9">
        <w:rPr>
          <w:sz w:val="21"/>
        </w:rPr>
        <w:t>’</w:t>
      </w:r>
      <w:r w:rsidRPr="00D71FD9">
        <w:rPr>
          <w:sz w:val="21"/>
        </w:rPr>
        <w:t>il</w:t>
      </w:r>
      <w:r w:rsidRPr="00963A54">
        <w:rPr>
          <w:sz w:val="21"/>
        </w:rPr>
        <w:t xml:space="preserve"> s’agit d’un générateur étanche (type C) équipé de conduits concentriques, percer un orifice à l’emplacement adéquat.</w:t>
      </w:r>
    </w:p>
    <w:p w:rsidR="008B746F" w:rsidRPr="001303F6" w:rsidRDefault="008B746F" w:rsidP="000D6260">
      <w:pPr>
        <w:jc w:val="both"/>
        <w:rPr>
          <w:sz w:val="21"/>
        </w:rPr>
      </w:pPr>
    </w:p>
    <w:p w:rsidR="00963A54" w:rsidRPr="00073468" w:rsidRDefault="00963A54" w:rsidP="000D6260">
      <w:pPr>
        <w:numPr>
          <w:ilvl w:val="0"/>
          <w:numId w:val="2"/>
        </w:numPr>
        <w:tabs>
          <w:tab w:val="clear" w:pos="360"/>
        </w:tabs>
        <w:rPr>
          <w:sz w:val="21"/>
        </w:rPr>
      </w:pPr>
      <w:r w:rsidRPr="00996BA0">
        <w:rPr>
          <w:sz w:val="21"/>
        </w:rPr>
        <w:t xml:space="preserve">La température d’eau doit être supérieure ou égale à 60°C. </w:t>
      </w:r>
      <w:r w:rsidRPr="00996BA0">
        <w:rPr>
          <w:sz w:val="21"/>
        </w:rPr>
        <w:br/>
      </w:r>
      <w:r w:rsidRPr="00073468">
        <w:rPr>
          <w:sz w:val="21"/>
          <w:u w:val="single"/>
        </w:rPr>
        <w:t>Exception</w:t>
      </w:r>
      <w:r w:rsidRPr="00073468">
        <w:rPr>
          <w:sz w:val="21"/>
        </w:rPr>
        <w:t xml:space="preserve"> : Si le régime de t° maximal des émetteurs est &lt; 60°C </w:t>
      </w:r>
      <w:r w:rsidR="000802E5" w:rsidRPr="00073468">
        <w:rPr>
          <w:sz w:val="21"/>
        </w:rPr>
        <w:t xml:space="preserve">(ex. : plancher chauffant) </w:t>
      </w:r>
      <w:r w:rsidRPr="00073468">
        <w:rPr>
          <w:sz w:val="21"/>
        </w:rPr>
        <w:t xml:space="preserve">alors la t° d’eau doit </w:t>
      </w:r>
      <w:r w:rsidR="000802E5" w:rsidRPr="00073468">
        <w:rPr>
          <w:sz w:val="21"/>
        </w:rPr>
        <w:t>être d’au moins 30°C et</w:t>
      </w:r>
      <w:r w:rsidR="009C2AF6" w:rsidRPr="00073468">
        <w:rPr>
          <w:sz w:val="21"/>
        </w:rPr>
        <w:t>, si elle est connue,</w:t>
      </w:r>
      <w:r w:rsidR="000802E5" w:rsidRPr="00073468">
        <w:rPr>
          <w:sz w:val="21"/>
        </w:rPr>
        <w:t xml:space="preserve"> </w:t>
      </w:r>
      <w:r w:rsidRPr="00073468">
        <w:rPr>
          <w:sz w:val="21"/>
        </w:rPr>
        <w:t xml:space="preserve">atteindre </w:t>
      </w:r>
      <w:r w:rsidR="000802E5" w:rsidRPr="00073468">
        <w:rPr>
          <w:sz w:val="21"/>
        </w:rPr>
        <w:t xml:space="preserve">la </w:t>
      </w:r>
      <w:r w:rsidRPr="00073468">
        <w:rPr>
          <w:sz w:val="21"/>
        </w:rPr>
        <w:t>t° maximale des émetteurs.</w:t>
      </w:r>
    </w:p>
    <w:p w:rsidR="008B746F" w:rsidRPr="00073468" w:rsidRDefault="008B746F" w:rsidP="000D6260">
      <w:pPr>
        <w:pStyle w:val="Paragraphedeliste"/>
        <w:jc w:val="both"/>
        <w:rPr>
          <w:sz w:val="21"/>
        </w:rPr>
      </w:pPr>
    </w:p>
    <w:p w:rsidR="008B746F" w:rsidRPr="00073468" w:rsidRDefault="00963A54" w:rsidP="000D6260">
      <w:pPr>
        <w:numPr>
          <w:ilvl w:val="0"/>
          <w:numId w:val="2"/>
        </w:numPr>
        <w:jc w:val="both"/>
        <w:rPr>
          <w:sz w:val="21"/>
        </w:rPr>
      </w:pPr>
      <w:r w:rsidRPr="00073468">
        <w:rPr>
          <w:sz w:val="21"/>
        </w:rPr>
        <w:t>Voir le tableau en fin de document.</w:t>
      </w:r>
    </w:p>
    <w:p w:rsidR="00FE3CAD" w:rsidRPr="00073468" w:rsidRDefault="00FE3CAD" w:rsidP="000D6260">
      <w:pPr>
        <w:pStyle w:val="Paragraphedeliste"/>
        <w:jc w:val="both"/>
        <w:rPr>
          <w:sz w:val="21"/>
        </w:rPr>
      </w:pPr>
    </w:p>
    <w:p w:rsidR="00FE3CAD" w:rsidRPr="00073468" w:rsidRDefault="005763DD" w:rsidP="000D6260">
      <w:pPr>
        <w:numPr>
          <w:ilvl w:val="0"/>
          <w:numId w:val="2"/>
        </w:numPr>
        <w:jc w:val="both"/>
        <w:rPr>
          <w:sz w:val="21"/>
        </w:rPr>
      </w:pPr>
      <w:r w:rsidRPr="00073468">
        <w:rPr>
          <w:sz w:val="21"/>
        </w:rPr>
        <w:lastRenderedPageBreak/>
        <w:t xml:space="preserve">La pression doit être </w:t>
      </w:r>
      <w:r w:rsidR="009A522A" w:rsidRPr="00073468">
        <w:rPr>
          <w:sz w:val="21"/>
        </w:rPr>
        <w:t>inférieure</w:t>
      </w:r>
      <w:r w:rsidRPr="00073468">
        <w:rPr>
          <w:sz w:val="21"/>
        </w:rPr>
        <w:t xml:space="preserve"> à la valeur prescrite par le fabricant du générateur de</w:t>
      </w:r>
      <w:r w:rsidR="009A522A" w:rsidRPr="00073468">
        <w:rPr>
          <w:sz w:val="21"/>
        </w:rPr>
        <w:t xml:space="preserve"> </w:t>
      </w:r>
      <w:r w:rsidRPr="00073468">
        <w:rPr>
          <w:sz w:val="21"/>
        </w:rPr>
        <w:t xml:space="preserve">chaleur. A </w:t>
      </w:r>
      <w:r w:rsidR="009A522A" w:rsidRPr="00073468">
        <w:rPr>
          <w:sz w:val="21"/>
        </w:rPr>
        <w:tab/>
      </w:r>
      <w:r w:rsidRPr="00073468">
        <w:rPr>
          <w:sz w:val="21"/>
        </w:rPr>
        <w:t xml:space="preserve">défaut, celle-ci doit être </w:t>
      </w:r>
      <w:r w:rsidR="00412761" w:rsidRPr="00073468">
        <w:rPr>
          <w:sz w:val="21"/>
        </w:rPr>
        <w:t xml:space="preserve">inférieure </w:t>
      </w:r>
      <w:proofErr w:type="gramStart"/>
      <w:r w:rsidR="00412761" w:rsidRPr="00073468">
        <w:rPr>
          <w:sz w:val="21"/>
        </w:rPr>
        <w:t>à</w:t>
      </w:r>
      <w:proofErr w:type="gramEnd"/>
      <w:r w:rsidR="00412761" w:rsidRPr="00073468">
        <w:rPr>
          <w:sz w:val="21"/>
        </w:rPr>
        <w:t xml:space="preserve"> </w:t>
      </w:r>
      <w:r w:rsidR="006B7F86" w:rsidRPr="00073468">
        <w:rPr>
          <w:sz w:val="21"/>
        </w:rPr>
        <w:t>-</w:t>
      </w:r>
      <w:r w:rsidR="00885EFE" w:rsidRPr="00073468">
        <w:rPr>
          <w:sz w:val="21"/>
        </w:rPr>
        <w:t xml:space="preserve"> </w:t>
      </w:r>
      <w:r w:rsidR="006B7F86" w:rsidRPr="00073468">
        <w:rPr>
          <w:sz w:val="21"/>
        </w:rPr>
        <w:t>5</w:t>
      </w:r>
      <w:r w:rsidRPr="00073468">
        <w:rPr>
          <w:sz w:val="21"/>
        </w:rPr>
        <w:t xml:space="preserve"> Pa en fonctionnement. Cette vérification se fait dans les </w:t>
      </w:r>
      <w:r w:rsidR="003C496A" w:rsidRPr="00073468">
        <w:rPr>
          <w:sz w:val="21"/>
        </w:rPr>
        <w:tab/>
      </w:r>
      <w:r w:rsidRPr="00073468">
        <w:rPr>
          <w:sz w:val="21"/>
        </w:rPr>
        <w:t xml:space="preserve">circonstances normales de fonctionnement, c’est à dire à une température minimale de 60°C </w:t>
      </w:r>
      <w:r w:rsidRPr="00073468">
        <w:rPr>
          <w:sz w:val="21"/>
        </w:rPr>
        <w:tab/>
        <w:t xml:space="preserve">(thermomètre de chaudière), dans un local de chauffe fermé, et, si d’application, avec le capot de </w:t>
      </w:r>
      <w:r w:rsidRPr="00073468">
        <w:rPr>
          <w:sz w:val="21"/>
        </w:rPr>
        <w:tab/>
        <w:t>brûleur ou de protection installé</w:t>
      </w:r>
      <w:r w:rsidR="005E2062">
        <w:rPr>
          <w:sz w:val="21"/>
        </w:rPr>
        <w:t>.</w:t>
      </w:r>
    </w:p>
    <w:p w:rsidR="008B746F" w:rsidRPr="001303F6" w:rsidRDefault="008B746F" w:rsidP="000D6260">
      <w:pPr>
        <w:jc w:val="both"/>
        <w:rPr>
          <w:sz w:val="21"/>
        </w:rPr>
      </w:pPr>
    </w:p>
    <w:p w:rsidR="008B746F" w:rsidRPr="001303F6" w:rsidRDefault="00963A54" w:rsidP="000D6260">
      <w:pPr>
        <w:numPr>
          <w:ilvl w:val="0"/>
          <w:numId w:val="2"/>
        </w:numPr>
        <w:spacing w:after="120"/>
        <w:ind w:left="357" w:hanging="357"/>
        <w:jc w:val="both"/>
        <w:rPr>
          <w:sz w:val="21"/>
        </w:rPr>
      </w:pPr>
      <w:r w:rsidRPr="00963A54">
        <w:rPr>
          <w:sz w:val="21"/>
        </w:rPr>
        <w:t>Afin de répondre positivement à cette question, il est nécessaire :</w:t>
      </w:r>
    </w:p>
    <w:p w:rsidR="008B746F" w:rsidRPr="001303F6" w:rsidRDefault="00963A54" w:rsidP="00885EFE">
      <w:pPr>
        <w:numPr>
          <w:ilvl w:val="0"/>
          <w:numId w:val="3"/>
        </w:numPr>
        <w:tabs>
          <w:tab w:val="clear" w:pos="720"/>
        </w:tabs>
        <w:ind w:left="1134"/>
        <w:jc w:val="both"/>
        <w:rPr>
          <w:sz w:val="21"/>
        </w:rPr>
      </w:pPr>
      <w:r w:rsidRPr="00963A54">
        <w:rPr>
          <w:sz w:val="21"/>
        </w:rPr>
        <w:t>que le local de chauffe, le dispositif d’amenée d’air et le dispositif d’évacuation des gaz de combustion soient conformes ;</w:t>
      </w:r>
    </w:p>
    <w:p w:rsidR="008B746F" w:rsidRPr="001303F6" w:rsidRDefault="00963A54" w:rsidP="00885EFE">
      <w:pPr>
        <w:numPr>
          <w:ilvl w:val="0"/>
          <w:numId w:val="3"/>
        </w:numPr>
        <w:tabs>
          <w:tab w:val="clear" w:pos="720"/>
        </w:tabs>
        <w:spacing w:after="120"/>
        <w:ind w:left="1134" w:hanging="357"/>
        <w:jc w:val="both"/>
        <w:rPr>
          <w:sz w:val="21"/>
        </w:rPr>
      </w:pPr>
      <w:r w:rsidRPr="00963A54">
        <w:rPr>
          <w:sz w:val="21"/>
        </w:rPr>
        <w:t>que le résultat global relatif au « respect des critères de bon fonctionnement soit « OK » ».</w:t>
      </w:r>
    </w:p>
    <w:p w:rsidR="008B746F" w:rsidRPr="001303F6" w:rsidRDefault="00963A54" w:rsidP="00885EFE">
      <w:pPr>
        <w:ind w:left="709"/>
        <w:jc w:val="both"/>
        <w:rPr>
          <w:sz w:val="21"/>
        </w:rPr>
      </w:pPr>
      <w:r w:rsidRPr="00963A54">
        <w:rPr>
          <w:sz w:val="21"/>
          <w:u w:val="single"/>
        </w:rPr>
        <w:t>Remarque</w:t>
      </w:r>
      <w:r w:rsidRPr="00963A54">
        <w:rPr>
          <w:sz w:val="21"/>
        </w:rPr>
        <w:t xml:space="preserve"> : Si l’installation est dispensée de l’obligation d’être équipée d’orifices de mesure, seuls les critères relatifs au local de chauffe, à l’amenée d’air et à l’évacuation des gaz de combustion doivent être pris en compte. Si, suite à l’absence d’orifice, la mesure ne peut-être réalisée sur un conduit concentrique présent sur un générateur ne répondant pas aux critères de dispense de mesure définis sous (7), alors le générateur doit-être déclaré non-conforme. </w:t>
      </w:r>
    </w:p>
    <w:p w:rsidR="008B746F" w:rsidRPr="001303F6" w:rsidRDefault="008B746F" w:rsidP="000D6260">
      <w:pPr>
        <w:ind w:left="284"/>
        <w:jc w:val="both"/>
        <w:rPr>
          <w:sz w:val="21"/>
        </w:rPr>
      </w:pPr>
    </w:p>
    <w:p w:rsidR="008B746F" w:rsidRPr="001303F6" w:rsidRDefault="00963A54" w:rsidP="000D6260">
      <w:pPr>
        <w:numPr>
          <w:ilvl w:val="0"/>
          <w:numId w:val="2"/>
        </w:numPr>
        <w:jc w:val="both"/>
        <w:rPr>
          <w:sz w:val="21"/>
        </w:rPr>
      </w:pPr>
      <w:r w:rsidRPr="00963A54">
        <w:rPr>
          <w:sz w:val="21"/>
        </w:rPr>
        <w:t xml:space="preserve">En application de l’annexe IV de l’AGW du 29 janvier 2009, modifié par l’AGW du 15 mai 2014, </w:t>
      </w:r>
      <w:r w:rsidRPr="00963A54">
        <w:rPr>
          <w:sz w:val="21"/>
        </w:rPr>
        <w:tab/>
        <w:t xml:space="preserve">l’inspection du système de contrôle (régulation) et de la (des) pompe(s) de circulation ne doit révéler </w:t>
      </w:r>
      <w:r w:rsidRPr="00963A54">
        <w:rPr>
          <w:sz w:val="21"/>
        </w:rPr>
        <w:tab/>
        <w:t>aucun problème.</w:t>
      </w:r>
    </w:p>
    <w:p w:rsidR="008B746F" w:rsidRPr="001303F6" w:rsidRDefault="008B746F" w:rsidP="000D6260">
      <w:pPr>
        <w:pStyle w:val="Paragraphedeliste"/>
        <w:jc w:val="both"/>
        <w:rPr>
          <w:sz w:val="21"/>
        </w:rPr>
      </w:pPr>
    </w:p>
    <w:p w:rsidR="008B746F" w:rsidRPr="001303F6" w:rsidRDefault="00963A54" w:rsidP="000D6260">
      <w:pPr>
        <w:numPr>
          <w:ilvl w:val="0"/>
          <w:numId w:val="2"/>
        </w:numPr>
        <w:tabs>
          <w:tab w:val="clear" w:pos="360"/>
          <w:tab w:val="left" w:pos="709"/>
          <w:tab w:val="left" w:pos="993"/>
        </w:tabs>
        <w:jc w:val="both"/>
        <w:rPr>
          <w:sz w:val="21"/>
        </w:rPr>
      </w:pPr>
      <w:r w:rsidRPr="00963A54">
        <w:rPr>
          <w:sz w:val="21"/>
        </w:rPr>
        <w:t xml:space="preserve">Si l’installation est </w:t>
      </w:r>
      <w:r w:rsidRPr="00963A54">
        <w:rPr>
          <w:sz w:val="21"/>
          <w:u w:val="single"/>
        </w:rPr>
        <w:t>déclarée conforme</w:t>
      </w:r>
      <w:r w:rsidRPr="00963A54">
        <w:rPr>
          <w:sz w:val="21"/>
        </w:rPr>
        <w:t xml:space="preserve">, la date du contrôle suivant est soit dans 1 an (CL), soit dans 2 </w:t>
      </w:r>
      <w:r w:rsidRPr="00963A54">
        <w:rPr>
          <w:sz w:val="21"/>
        </w:rPr>
        <w:tab/>
        <w:t xml:space="preserve">ans (CG de P </w:t>
      </w:r>
      <w:r w:rsidRPr="00963A54">
        <w:rPr>
          <w:rFonts w:cs="Arial"/>
          <w:sz w:val="21"/>
        </w:rPr>
        <w:t>≥</w:t>
      </w:r>
      <w:r w:rsidRPr="00963A54">
        <w:rPr>
          <w:sz w:val="21"/>
        </w:rPr>
        <w:t xml:space="preserve"> 100 kW), soit dans 3 ans (CG de P &lt; 100 KW). Durant une période définie comme  </w:t>
      </w:r>
      <w:r w:rsidRPr="00963A54">
        <w:rPr>
          <w:sz w:val="21"/>
        </w:rPr>
        <w:tab/>
        <w:t xml:space="preserve">suit : </w:t>
      </w:r>
      <w:r w:rsidRPr="00963A54">
        <w:rPr>
          <w:sz w:val="21"/>
        </w:rPr>
        <w:br/>
      </w:r>
      <w:r w:rsidRPr="00963A54">
        <w:rPr>
          <w:sz w:val="21"/>
        </w:rPr>
        <w:tab/>
        <w:t>- le premier jour correspond au jour anniversaire de mise en service du générateur ;</w:t>
      </w:r>
      <w:r w:rsidRPr="00963A54">
        <w:rPr>
          <w:sz w:val="21"/>
        </w:rPr>
        <w:br/>
      </w:r>
      <w:r w:rsidRPr="00963A54">
        <w:rPr>
          <w:sz w:val="21"/>
        </w:rPr>
        <w:tab/>
        <w:t>-</w:t>
      </w:r>
      <w:r w:rsidR="00571BFC">
        <w:rPr>
          <w:sz w:val="21"/>
        </w:rPr>
        <w:tab/>
      </w:r>
      <w:r w:rsidRPr="00963A54">
        <w:rPr>
          <w:sz w:val="21"/>
        </w:rPr>
        <w:t xml:space="preserve">le dernier jour est </w:t>
      </w:r>
      <w:r w:rsidR="00464C9B" w:rsidRPr="00B346B8">
        <w:rPr>
          <w:sz w:val="21"/>
        </w:rPr>
        <w:t>trois</w:t>
      </w:r>
      <w:r w:rsidRPr="00963A54">
        <w:rPr>
          <w:sz w:val="21"/>
        </w:rPr>
        <w:t xml:space="preserve"> mois plus tard.</w:t>
      </w:r>
    </w:p>
    <w:p w:rsidR="00C363BA" w:rsidRPr="001303F6" w:rsidRDefault="00963A54" w:rsidP="000D6260">
      <w:pPr>
        <w:pStyle w:val="Paragraphedeliste"/>
        <w:jc w:val="both"/>
        <w:rPr>
          <w:i/>
          <w:sz w:val="21"/>
        </w:rPr>
      </w:pPr>
      <w:r w:rsidRPr="00963A54">
        <w:rPr>
          <w:i/>
          <w:sz w:val="21"/>
        </w:rPr>
        <w:sym w:font="Symbol" w:char="F0AE"/>
      </w:r>
      <w:r w:rsidRPr="00963A54">
        <w:rPr>
          <w:i/>
          <w:sz w:val="21"/>
        </w:rPr>
        <w:t xml:space="preserve"> voir le cadre vert dans le logigramme relatif aux contrôles périodiques.</w:t>
      </w:r>
    </w:p>
    <w:p w:rsidR="00A673C8" w:rsidRPr="001303F6" w:rsidRDefault="00A673C8" w:rsidP="000D6260">
      <w:pPr>
        <w:pStyle w:val="Paragraphedeliste"/>
        <w:jc w:val="both"/>
        <w:rPr>
          <w:sz w:val="21"/>
        </w:rPr>
      </w:pPr>
    </w:p>
    <w:p w:rsidR="008B746F" w:rsidRPr="001303F6" w:rsidRDefault="00963A54" w:rsidP="000D6260">
      <w:pPr>
        <w:pStyle w:val="Paragraphedeliste"/>
        <w:numPr>
          <w:ilvl w:val="0"/>
          <w:numId w:val="2"/>
        </w:numPr>
        <w:tabs>
          <w:tab w:val="clear" w:pos="360"/>
          <w:tab w:val="left" w:pos="709"/>
        </w:tabs>
        <w:jc w:val="both"/>
        <w:rPr>
          <w:sz w:val="21"/>
        </w:rPr>
      </w:pPr>
      <w:r w:rsidRPr="00963A54">
        <w:rPr>
          <w:sz w:val="21"/>
        </w:rPr>
        <w:t xml:space="preserve">Si l’installation est </w:t>
      </w:r>
      <w:r w:rsidRPr="00963A54">
        <w:rPr>
          <w:sz w:val="21"/>
          <w:u w:val="single"/>
        </w:rPr>
        <w:t>déclarée non conforme sans mise à l’arrêt</w:t>
      </w:r>
      <w:r w:rsidRPr="00963A54">
        <w:rPr>
          <w:sz w:val="21"/>
        </w:rPr>
        <w:t xml:space="preserve"> </w:t>
      </w:r>
      <w:r w:rsidRPr="00963A54">
        <w:sym w:font="Symbol" w:char="F0AE"/>
      </w:r>
      <w:r w:rsidRPr="00963A54">
        <w:rPr>
          <w:sz w:val="21"/>
        </w:rPr>
        <w:t xml:space="preserve"> deux hypothèses :</w:t>
      </w:r>
    </w:p>
    <w:p w:rsidR="008B746F" w:rsidRPr="00885EFE" w:rsidRDefault="009C2AF6" w:rsidP="000D6260">
      <w:pPr>
        <w:numPr>
          <w:ilvl w:val="0"/>
          <w:numId w:val="4"/>
        </w:numPr>
        <w:tabs>
          <w:tab w:val="clear" w:pos="1068"/>
          <w:tab w:val="num" w:pos="1276"/>
        </w:tabs>
        <w:ind w:left="1276" w:hanging="283"/>
        <w:rPr>
          <w:sz w:val="21"/>
        </w:rPr>
      </w:pPr>
      <w:r w:rsidRPr="00885EFE">
        <w:rPr>
          <w:sz w:val="21"/>
        </w:rPr>
        <w:t>s’il</w:t>
      </w:r>
      <w:r w:rsidR="00963A54" w:rsidRPr="00885EFE">
        <w:rPr>
          <w:sz w:val="21"/>
        </w:rPr>
        <w:t xml:space="preserve"> s’agit d’un </w:t>
      </w:r>
      <w:r w:rsidR="00963A54" w:rsidRPr="00885EFE">
        <w:rPr>
          <w:b/>
          <w:sz w:val="21"/>
        </w:rPr>
        <w:t>premier</w:t>
      </w:r>
      <w:r w:rsidR="00963A54" w:rsidRPr="00885EFE">
        <w:rPr>
          <w:sz w:val="21"/>
        </w:rPr>
        <w:t xml:space="preserve"> constat de non conformité </w:t>
      </w:r>
      <w:r w:rsidR="00963A54" w:rsidRPr="00885EFE">
        <w:rPr>
          <w:sz w:val="21"/>
        </w:rPr>
        <w:sym w:font="Symbol" w:char="F0AE"/>
      </w:r>
      <w:r w:rsidR="00963A54" w:rsidRPr="00885EFE">
        <w:rPr>
          <w:sz w:val="21"/>
        </w:rPr>
        <w:t xml:space="preserve"> 5 mois pour réaliser le contrôle de mise en conformité, à compter du jour où le constat a été établi </w:t>
      </w:r>
      <w:r w:rsidR="00963A54" w:rsidRPr="00885EFE">
        <w:rPr>
          <w:sz w:val="21"/>
        </w:rPr>
        <w:br/>
      </w:r>
      <w:r w:rsidR="00963A54" w:rsidRPr="00885EFE">
        <w:rPr>
          <w:i/>
          <w:sz w:val="21"/>
        </w:rPr>
        <w:sym w:font="Symbol" w:char="F0AE"/>
      </w:r>
      <w:r w:rsidR="00963A54" w:rsidRPr="00885EFE">
        <w:rPr>
          <w:i/>
          <w:sz w:val="21"/>
        </w:rPr>
        <w:t xml:space="preserve"> voir le cadre jaune dans le logigramme relatif aux contrôles périodiques.</w:t>
      </w:r>
    </w:p>
    <w:p w:rsidR="008B746F" w:rsidRPr="001303F6" w:rsidRDefault="009C2AF6" w:rsidP="000D6260">
      <w:pPr>
        <w:numPr>
          <w:ilvl w:val="0"/>
          <w:numId w:val="4"/>
        </w:numPr>
        <w:tabs>
          <w:tab w:val="clear" w:pos="1068"/>
          <w:tab w:val="num" w:pos="1276"/>
        </w:tabs>
        <w:ind w:left="1276" w:hanging="283"/>
        <w:rPr>
          <w:i/>
          <w:sz w:val="21"/>
        </w:rPr>
      </w:pPr>
      <w:r w:rsidRPr="00885EFE">
        <w:rPr>
          <w:sz w:val="21"/>
        </w:rPr>
        <w:t>s’il</w:t>
      </w:r>
      <w:r w:rsidR="00963A54" w:rsidRPr="00885EFE">
        <w:rPr>
          <w:sz w:val="21"/>
        </w:rPr>
        <w:t xml:space="preserve"> s’agit</w:t>
      </w:r>
      <w:r w:rsidR="00963A54" w:rsidRPr="00963A54">
        <w:rPr>
          <w:sz w:val="21"/>
        </w:rPr>
        <w:t xml:space="preserve"> d’un constat de non-conformité </w:t>
      </w:r>
      <w:r w:rsidR="00963A54" w:rsidRPr="00963A54">
        <w:rPr>
          <w:b/>
          <w:sz w:val="21"/>
        </w:rPr>
        <w:t>après intervention de mise en conformité</w:t>
      </w:r>
      <w:r w:rsidR="00963A54" w:rsidRPr="00963A54">
        <w:rPr>
          <w:sz w:val="21"/>
        </w:rPr>
        <w:t>, normalement mise à l’arrêt de l’installation et pas de délai défini pour la prochaine intervention.</w:t>
      </w:r>
      <w:r w:rsidR="00963A54" w:rsidRPr="00963A54">
        <w:rPr>
          <w:sz w:val="21"/>
        </w:rPr>
        <w:br/>
      </w:r>
      <w:r w:rsidR="00963A54" w:rsidRPr="00963A54">
        <w:rPr>
          <w:i/>
          <w:sz w:val="21"/>
        </w:rPr>
        <w:sym w:font="Symbol" w:char="F0AE"/>
      </w:r>
      <w:r w:rsidR="00963A54" w:rsidRPr="00963A54">
        <w:rPr>
          <w:i/>
          <w:sz w:val="21"/>
        </w:rPr>
        <w:t xml:space="preserve"> voir le cadre rose dans le logigramme relatif aux contrôles périodiques.</w:t>
      </w:r>
      <w:r w:rsidR="00963A54" w:rsidRPr="00963A54">
        <w:rPr>
          <w:sz w:val="21"/>
        </w:rPr>
        <w:br/>
      </w:r>
      <w:r w:rsidR="00963A54" w:rsidRPr="00963A54">
        <w:rPr>
          <w:sz w:val="21"/>
          <w:u w:val="single"/>
        </w:rPr>
        <w:t xml:space="preserve">MAIS </w:t>
      </w:r>
      <w:r w:rsidR="00963A54" w:rsidRPr="00963A54">
        <w:rPr>
          <w:sz w:val="21"/>
        </w:rPr>
        <w:t>possibilité d’accorder une prolongation de trois mois si :</w:t>
      </w:r>
      <w:r w:rsidR="00963A54" w:rsidRPr="00963A54">
        <w:rPr>
          <w:sz w:val="21"/>
        </w:rPr>
        <w:br/>
        <w:t>* le bâtiment est destiné à l’habitation ;</w:t>
      </w:r>
      <w:r w:rsidR="00963A54" w:rsidRPr="00963A54">
        <w:rPr>
          <w:sz w:val="21"/>
        </w:rPr>
        <w:br/>
        <w:t>* la période de l’année = 1er septembre au 30 avril ;</w:t>
      </w:r>
      <w:r w:rsidR="00963A54" w:rsidRPr="00963A54">
        <w:rPr>
          <w:sz w:val="21"/>
        </w:rPr>
        <w:br/>
        <w:t>* il n’y a pas de risque (explosion, risque CO ou autres) pour la sécurité des personnes ;</w:t>
      </w:r>
      <w:r w:rsidR="00963A54" w:rsidRPr="00963A54">
        <w:rPr>
          <w:sz w:val="21"/>
        </w:rPr>
        <w:br/>
        <w:t>* cette prolongation n’a déjà pas été accordée une fois.</w:t>
      </w:r>
      <w:r w:rsidR="00963A54" w:rsidRPr="00963A54">
        <w:rPr>
          <w:sz w:val="21"/>
        </w:rPr>
        <w:br/>
      </w:r>
      <w:r w:rsidR="00963A54" w:rsidRPr="00963A54">
        <w:rPr>
          <w:i/>
          <w:sz w:val="21"/>
        </w:rPr>
        <w:sym w:font="Symbol" w:char="F0AE"/>
      </w:r>
      <w:r w:rsidR="00963A54" w:rsidRPr="00963A54">
        <w:rPr>
          <w:i/>
          <w:sz w:val="21"/>
        </w:rPr>
        <w:t xml:space="preserve"> voir le cadre bleu dans le logigramme relatif aux contrôles périodiques.</w:t>
      </w:r>
    </w:p>
    <w:p w:rsidR="00BF46C0" w:rsidRPr="001303F6" w:rsidRDefault="00BF46C0" w:rsidP="000D6260">
      <w:pPr>
        <w:ind w:left="1276"/>
        <w:rPr>
          <w:i/>
          <w:sz w:val="21"/>
        </w:rPr>
      </w:pPr>
    </w:p>
    <w:p w:rsidR="00BF46C0" w:rsidRPr="001303F6" w:rsidRDefault="00963A54" w:rsidP="000D6260">
      <w:pPr>
        <w:numPr>
          <w:ilvl w:val="0"/>
          <w:numId w:val="2"/>
        </w:numPr>
        <w:jc w:val="both"/>
        <w:rPr>
          <w:sz w:val="21"/>
        </w:rPr>
      </w:pPr>
      <w:r w:rsidRPr="00963A54">
        <w:rPr>
          <w:sz w:val="21"/>
        </w:rPr>
        <w:t xml:space="preserve">Cas de figure où la fréquence d’entretien conseillée par le constructeur est supérieure à la fréquence </w:t>
      </w:r>
      <w:r w:rsidRPr="00963A54">
        <w:rPr>
          <w:sz w:val="21"/>
        </w:rPr>
        <w:tab/>
        <w:t>de contrôle.</w:t>
      </w:r>
    </w:p>
    <w:p w:rsidR="00BF46C0" w:rsidRPr="001303F6" w:rsidRDefault="00BF46C0" w:rsidP="000D6260">
      <w:pPr>
        <w:ind w:left="1276"/>
        <w:jc w:val="both"/>
        <w:rPr>
          <w:i/>
          <w:sz w:val="21"/>
        </w:rPr>
      </w:pPr>
    </w:p>
    <w:p w:rsidR="00127DE6" w:rsidRPr="001303F6" w:rsidRDefault="00963A54" w:rsidP="000D6260">
      <w:pPr>
        <w:pStyle w:val="Paragraphedeliste"/>
        <w:numPr>
          <w:ilvl w:val="0"/>
          <w:numId w:val="2"/>
        </w:numPr>
        <w:tabs>
          <w:tab w:val="left" w:pos="709"/>
          <w:tab w:val="left" w:pos="993"/>
        </w:tabs>
        <w:jc w:val="both"/>
        <w:rPr>
          <w:sz w:val="21"/>
        </w:rPr>
      </w:pPr>
      <w:r w:rsidRPr="00963A54">
        <w:rPr>
          <w:sz w:val="21"/>
        </w:rPr>
        <w:t>Selon le cas,</w:t>
      </w:r>
    </w:p>
    <w:p w:rsidR="006D4DD2" w:rsidRPr="001303F6" w:rsidRDefault="00963A54" w:rsidP="000D6260">
      <w:pPr>
        <w:pStyle w:val="Paragraphedeliste"/>
        <w:tabs>
          <w:tab w:val="left" w:pos="709"/>
          <w:tab w:val="left" w:pos="993"/>
        </w:tabs>
        <w:ind w:left="360"/>
        <w:jc w:val="both"/>
        <w:rPr>
          <w:sz w:val="21"/>
        </w:rPr>
      </w:pPr>
      <w:r w:rsidRPr="00963A54">
        <w:rPr>
          <w:sz w:val="21"/>
        </w:rPr>
        <w:tab/>
        <w:t>-</w:t>
      </w:r>
      <w:r w:rsidRPr="00963A54">
        <w:rPr>
          <w:sz w:val="21"/>
        </w:rPr>
        <w:tab/>
        <w:t>la période correspond à la date du prochain contrôle périodique (</w:t>
      </w:r>
      <w:r w:rsidRPr="00963A54">
        <w:rPr>
          <w:sz w:val="21"/>
          <w:u w:val="single"/>
        </w:rPr>
        <w:t>un seul</w:t>
      </w:r>
      <w:r w:rsidRPr="00963A54">
        <w:rPr>
          <w:sz w:val="21"/>
        </w:rPr>
        <w:t xml:space="preserve"> report est admis) ; </w:t>
      </w:r>
    </w:p>
    <w:p w:rsidR="006D4DD2" w:rsidRPr="001303F6" w:rsidRDefault="00963A54" w:rsidP="000D6260">
      <w:pPr>
        <w:tabs>
          <w:tab w:val="left" w:pos="709"/>
          <w:tab w:val="left" w:pos="993"/>
        </w:tabs>
        <w:ind w:left="360"/>
        <w:jc w:val="both"/>
        <w:rPr>
          <w:sz w:val="21"/>
        </w:rPr>
      </w:pPr>
      <w:r w:rsidRPr="00963A54">
        <w:rPr>
          <w:sz w:val="21"/>
        </w:rPr>
        <w:tab/>
        <w:t xml:space="preserve">- </w:t>
      </w:r>
      <w:r w:rsidRPr="00963A54">
        <w:rPr>
          <w:sz w:val="21"/>
        </w:rPr>
        <w:tab/>
        <w:t xml:space="preserve">la période couvre une période minimale de deux ans après les travaux, à majorer de sorte que la </w:t>
      </w:r>
      <w:r w:rsidRPr="00963A54">
        <w:rPr>
          <w:sz w:val="21"/>
        </w:rPr>
        <w:tab/>
      </w:r>
      <w:r w:rsidRPr="00963A54">
        <w:rPr>
          <w:sz w:val="21"/>
        </w:rPr>
        <w:tab/>
        <w:t>date du diagn</w:t>
      </w:r>
      <w:bookmarkStart w:id="4" w:name="_GoBack"/>
      <w:bookmarkEnd w:id="4"/>
      <w:r w:rsidRPr="00963A54">
        <w:rPr>
          <w:sz w:val="21"/>
        </w:rPr>
        <w:t>ostic corresponde à la date du contrôle périodique qui suit cette période.</w:t>
      </w:r>
    </w:p>
    <w:p w:rsidR="001303F6" w:rsidRDefault="001303F6" w:rsidP="008B746F">
      <w:pPr>
        <w:tabs>
          <w:tab w:val="num" w:pos="1276"/>
        </w:tabs>
        <w:rPr>
          <w:color w:val="7030A0"/>
          <w:sz w:val="21"/>
        </w:rPr>
      </w:pPr>
    </w:p>
    <w:p w:rsidR="001303F6" w:rsidRDefault="001303F6" w:rsidP="008B746F">
      <w:pPr>
        <w:tabs>
          <w:tab w:val="num" w:pos="1276"/>
        </w:tabs>
        <w:rPr>
          <w:color w:val="7030A0"/>
          <w:sz w:val="21"/>
        </w:rPr>
        <w:sectPr w:rsidR="001303F6" w:rsidSect="008B746F">
          <w:footerReference w:type="default" r:id="rId9"/>
          <w:headerReference w:type="first" r:id="rId10"/>
          <w:pgSz w:w="11905" w:h="16837"/>
          <w:pgMar w:top="539" w:right="851" w:bottom="851" w:left="851" w:header="720" w:footer="720" w:gutter="0"/>
          <w:cols w:space="720"/>
          <w:titlePg/>
          <w:docGrid w:linePitch="360"/>
        </w:sectPr>
      </w:pPr>
    </w:p>
    <w:p w:rsidR="008B746F" w:rsidRDefault="008B746F" w:rsidP="008B746F">
      <w:pPr>
        <w:ind w:left="708"/>
        <w:rPr>
          <w:sz w:val="22"/>
        </w:rPr>
      </w:pPr>
    </w:p>
    <w:p w:rsidR="008B746F" w:rsidRDefault="008B746F" w:rsidP="008B746F">
      <w:pPr>
        <w:rPr>
          <w:sz w:val="22"/>
        </w:rPr>
      </w:pPr>
    </w:p>
    <w:p w:rsidR="008B746F" w:rsidRDefault="00337405" w:rsidP="008B746F">
      <w:pPr>
        <w:rPr>
          <w:sz w:val="22"/>
        </w:rPr>
      </w:pPr>
      <w:r w:rsidRPr="00337405">
        <w:rPr>
          <w:noProof/>
          <w:sz w:val="22"/>
        </w:rPr>
        <w:pict>
          <v:shape id="_x0000_s1074" type="#_x0000_t202" style="position:absolute;margin-left:-5.55pt;margin-top:-18.9pt;width:453.6pt;height:27.25pt;z-index:251709440" o:allowincell="f" strokeweight="1.5pt">
            <v:textbox style="mso-next-textbox:#_x0000_s1074">
              <w:txbxContent>
                <w:p w:rsidR="00464C9B" w:rsidRDefault="00464C9B" w:rsidP="008B746F">
                  <w:pPr>
                    <w:jc w:val="center"/>
                    <w:rPr>
                      <w:b/>
                      <w:sz w:val="28"/>
                    </w:rPr>
                  </w:pPr>
                  <w:r>
                    <w:rPr>
                      <w:b/>
                      <w:sz w:val="28"/>
                    </w:rPr>
                    <w:t>Logigramme relatif aux contrôles périodiques</w:t>
                  </w:r>
                </w:p>
              </w:txbxContent>
            </v:textbox>
          </v:shape>
        </w:pict>
      </w:r>
    </w:p>
    <w:p w:rsidR="008B746F" w:rsidRDefault="008B746F" w:rsidP="008B746F">
      <w:pPr>
        <w:rPr>
          <w:sz w:val="22"/>
        </w:rPr>
      </w:pPr>
    </w:p>
    <w:p w:rsidR="008B746F" w:rsidRDefault="00337405" w:rsidP="008B746F">
      <w:pPr>
        <w:ind w:left="1134"/>
        <w:rPr>
          <w:sz w:val="22"/>
        </w:rPr>
      </w:pPr>
      <w:r w:rsidRPr="00337405">
        <w:rPr>
          <w:noProof/>
        </w:rPr>
        <w:pict>
          <v:rect id="_x0000_s1042" style="position:absolute;left:0;text-align:left;margin-left:288.65pt;margin-top:5.95pt;width:187.7pt;height:92.95pt;z-index:251676672" o:allowincell="f" fillcolor="#cfc">
            <v:textbox style="mso-next-textbox:#_x0000_s1042">
              <w:txbxContent>
                <w:p w:rsidR="00464C9B" w:rsidRDefault="00464C9B" w:rsidP="008B746F">
                  <w:pPr>
                    <w:rPr>
                      <w:sz w:val="16"/>
                    </w:rPr>
                  </w:pPr>
                  <w:r>
                    <w:rPr>
                      <w:sz w:val="16"/>
                    </w:rPr>
                    <w:t xml:space="preserve">Date du prochain contrôle dans : </w:t>
                  </w:r>
                  <w:r>
                    <w:rPr>
                      <w:sz w:val="16"/>
                    </w:rPr>
                    <w:br/>
                    <w:t xml:space="preserve">- 3 ans si CG de P </w:t>
                  </w:r>
                  <w:r>
                    <w:rPr>
                      <w:rFonts w:cs="Arial"/>
                      <w:sz w:val="16"/>
                    </w:rPr>
                    <w:t>≤</w:t>
                  </w:r>
                  <w:r>
                    <w:rPr>
                      <w:sz w:val="16"/>
                    </w:rPr>
                    <w:t xml:space="preserve"> 100 kW,</w:t>
                  </w:r>
                  <w:r>
                    <w:rPr>
                      <w:sz w:val="16"/>
                    </w:rPr>
                    <w:br/>
                    <w:t xml:space="preserve">- 2 ans si CG de P </w:t>
                  </w:r>
                  <w:r>
                    <w:rPr>
                      <w:rFonts w:cs="Arial"/>
                      <w:sz w:val="16"/>
                    </w:rPr>
                    <w:t>&gt;</w:t>
                  </w:r>
                  <w:r>
                    <w:rPr>
                      <w:sz w:val="16"/>
                    </w:rPr>
                    <w:t xml:space="preserve"> 100 kW, </w:t>
                  </w:r>
                  <w:r>
                    <w:rPr>
                      <w:sz w:val="16"/>
                    </w:rPr>
                    <w:br/>
                    <w:t>- 1 an si CL ou CS.</w:t>
                  </w:r>
                  <w:r>
                    <w:rPr>
                      <w:sz w:val="16"/>
                    </w:rPr>
                    <w:br/>
                    <w:t xml:space="preserve">  </w:t>
                  </w:r>
                </w:p>
                <w:p w:rsidR="00464C9B" w:rsidRDefault="00464C9B" w:rsidP="008B746F">
                  <w:pPr>
                    <w:rPr>
                      <w:sz w:val="16"/>
                    </w:rPr>
                  </w:pPr>
                  <w:r>
                    <w:rPr>
                      <w:sz w:val="16"/>
                    </w:rPr>
                    <w:t>Durant une période définie comme suit :</w:t>
                  </w:r>
                </w:p>
                <w:p w:rsidR="00464C9B" w:rsidRDefault="00464C9B" w:rsidP="008B746F">
                  <w:pPr>
                    <w:numPr>
                      <w:ilvl w:val="0"/>
                      <w:numId w:val="5"/>
                    </w:numPr>
                    <w:rPr>
                      <w:sz w:val="16"/>
                    </w:rPr>
                  </w:pPr>
                  <w:r>
                    <w:rPr>
                      <w:sz w:val="16"/>
                    </w:rPr>
                    <w:t>le premier jour correspond au jour de mise en service du générateur ;</w:t>
                  </w:r>
                </w:p>
                <w:p w:rsidR="00464C9B" w:rsidRDefault="00464C9B" w:rsidP="008B746F">
                  <w:pPr>
                    <w:numPr>
                      <w:ilvl w:val="0"/>
                      <w:numId w:val="5"/>
                    </w:numPr>
                    <w:rPr>
                      <w:sz w:val="16"/>
                    </w:rPr>
                  </w:pPr>
                  <w:r>
                    <w:rPr>
                      <w:sz w:val="16"/>
                    </w:rPr>
                    <w:t>le dernier jour est trois mois plus tard.</w:t>
                  </w:r>
                </w:p>
              </w:txbxContent>
            </v:textbox>
          </v:rect>
        </w:pict>
      </w:r>
      <w:r w:rsidRPr="00337405">
        <w:rPr>
          <w:rFonts w:ascii="Times New Roman" w:hAnsi="Times New Roman"/>
          <w:noProof/>
        </w:rPr>
        <w:pict>
          <v:roundrect id="_x0000_s1026" style="position:absolute;left:0;text-align:left;margin-left:8.35pt;margin-top:11.85pt;width:50.4pt;height:21.6pt;z-index:251660288" arcsize="10923f" o:allowincell="f">
            <v:textbox style="mso-next-textbox:#_x0000_s1026">
              <w:txbxContent>
                <w:p w:rsidR="00464C9B" w:rsidRDefault="00464C9B" w:rsidP="008B746F">
                  <w:r>
                    <w:rPr>
                      <w:sz w:val="18"/>
                    </w:rPr>
                    <w:t>START</w:t>
                  </w:r>
                </w:p>
              </w:txbxContent>
            </v:textbox>
          </v:roundrect>
        </w:pict>
      </w:r>
    </w:p>
    <w:p w:rsidR="008B746F" w:rsidRDefault="008B746F" w:rsidP="008B746F">
      <w:pPr>
        <w:rPr>
          <w:rFonts w:ascii="Times New Roman" w:hAnsi="Times New Roman"/>
          <w:noProof/>
        </w:rPr>
      </w:pPr>
    </w:p>
    <w:p w:rsidR="008B746F" w:rsidRDefault="00337405" w:rsidP="008B746F">
      <w:pPr>
        <w:pStyle w:val="Contenuducadre"/>
        <w:autoSpaceDE/>
        <w:rPr>
          <w:noProof/>
        </w:rPr>
      </w:pPr>
      <w:r w:rsidRPr="00337405">
        <w:rPr>
          <w:noProof/>
        </w:rPr>
        <w:pict>
          <v:line id="_x0000_s1050" style="position:absolute;flip:x;z-index:251684864" from="37.15pt,7pt" to="37.15pt,28.6pt" o:allowincell="f">
            <v:stroke endarrow="block" endarrowwidth="narrow" endarrowlength="short"/>
          </v:line>
        </w:pict>
      </w:r>
    </w:p>
    <w:p w:rsidR="008B746F" w:rsidRDefault="00337405" w:rsidP="008B746F">
      <w:pPr>
        <w:pStyle w:val="Contenuducadre"/>
        <w:autoSpaceDE/>
      </w:pPr>
      <w:r w:rsidRPr="00337405">
        <w:rPr>
          <w:noProof/>
        </w:rPr>
        <w:pict>
          <v:roundrect id="_x0000_s1043" style="position:absolute;margin-left:145.15pt;margin-top:1.55pt;width:50.4pt;height:21.6pt;z-index:251677696" arcsize="10923f" o:allowincell="f">
            <v:textbox style="mso-next-textbox:#_x0000_s1043">
              <w:txbxContent>
                <w:p w:rsidR="00464C9B" w:rsidRDefault="00464C9B" w:rsidP="008B746F">
                  <w:pPr>
                    <w:jc w:val="center"/>
                  </w:pPr>
                  <w:r>
                    <w:rPr>
                      <w:sz w:val="18"/>
                    </w:rPr>
                    <w:t>FIN</w:t>
                  </w:r>
                </w:p>
              </w:txbxContent>
            </v:textbox>
          </v:roundrect>
        </w:pict>
      </w:r>
      <w:r w:rsidRPr="00337405">
        <w:rPr>
          <w:noProof/>
        </w:rPr>
        <w:pict>
          <v:line id="_x0000_s1045" style="position:absolute;flip:x;z-index:251679744" from="195.55pt,10.5pt" to="289.15pt,10.5pt" o:allowincell="f">
            <v:stroke endarrow="block" endarrowwidth="narrow" endarrowlength="short"/>
          </v:line>
        </w:pict>
      </w:r>
      <w:r w:rsidRPr="00337405">
        <w:rPr>
          <w:noProof/>
        </w:rPr>
        <w:pict>
          <v:rect id="_x0000_s1036" style="position:absolute;margin-left:116.85pt;margin-top:311.05pt;width:100.8pt;height:28.8pt;z-index:251670528" o:allowincell="f" fillcolor="#f9c">
            <v:textbox style="mso-next-textbox:#_x0000_s1036">
              <w:txbxContent>
                <w:p w:rsidR="00464C9B" w:rsidRDefault="00464C9B" w:rsidP="008B746F">
                  <w:pPr>
                    <w:rPr>
                      <w:sz w:val="16"/>
                    </w:rPr>
                  </w:pPr>
                  <w:r>
                    <w:rPr>
                      <w:sz w:val="16"/>
                    </w:rPr>
                    <w:t>Mise à l’arrêt de l’installation</w:t>
                  </w:r>
                </w:p>
              </w:txbxContent>
            </v:textbox>
          </v:rect>
        </w:pict>
      </w:r>
      <w:r w:rsidRPr="00337405">
        <w:rPr>
          <w:noProof/>
        </w:rPr>
        <w:pict>
          <v:line id="_x0000_s1073" style="position:absolute;z-index:251708416" from="216.65pt,325.45pt" to="238.25pt,325.45pt" o:allowincell="f">
            <v:stroke endarrow="block" endarrowwidth="narrow" endarrowlength="short"/>
          </v:line>
        </w:pict>
      </w:r>
      <w:r w:rsidRPr="00337405">
        <w:rPr>
          <w:noProof/>
        </w:rPr>
        <w:pict>
          <v:shape id="_x0000_s1072" type="#_x0000_t202" style="position:absolute;margin-left:101.45pt;margin-top:253.45pt;width:28.8pt;height:21.6pt;z-index:251707392" o:allowincell="f" filled="f" stroked="f">
            <v:textbox style="mso-next-textbox:#_x0000_s1072">
              <w:txbxContent>
                <w:p w:rsidR="00464C9B" w:rsidRDefault="00464C9B" w:rsidP="008B746F">
                  <w:pPr>
                    <w:rPr>
                      <w:sz w:val="18"/>
                    </w:rPr>
                  </w:pPr>
                  <w:r>
                    <w:rPr>
                      <w:sz w:val="18"/>
                    </w:rPr>
                    <w:t>oui</w:t>
                  </w:r>
                </w:p>
              </w:txbxContent>
            </v:textbox>
          </v:shape>
        </w:pict>
      </w:r>
      <w:r w:rsidRPr="00337405">
        <w:rPr>
          <w:noProof/>
        </w:rPr>
        <w:pict>
          <v:shape id="_x0000_s1067" type="#_x0000_t202" style="position:absolute;margin-left:101.45pt;margin-top:433.45pt;width:28.8pt;height:21.6pt;z-index:251702272" o:allowincell="f" filled="f" stroked="f">
            <v:textbox style="mso-next-textbox:#_x0000_s1067">
              <w:txbxContent>
                <w:p w:rsidR="00464C9B" w:rsidRDefault="00464C9B" w:rsidP="008B746F">
                  <w:pPr>
                    <w:rPr>
                      <w:sz w:val="18"/>
                    </w:rPr>
                  </w:pPr>
                  <w:r>
                    <w:rPr>
                      <w:sz w:val="18"/>
                    </w:rPr>
                    <w:t>oui</w:t>
                  </w:r>
                </w:p>
              </w:txbxContent>
            </v:textbox>
          </v:shape>
        </w:pict>
      </w:r>
      <w:r w:rsidRPr="00337405">
        <w:rPr>
          <w:noProof/>
        </w:rPr>
        <w:pict>
          <v:line id="_x0000_s1066" style="position:absolute;flip:y;z-index:251701248" from="159.05pt,447.85pt" to="159.05pt,527.05pt" o:allowincell="f"/>
        </w:pict>
      </w:r>
      <w:r w:rsidRPr="00337405">
        <w:rPr>
          <w:noProof/>
        </w:rPr>
        <w:pict>
          <v:line id="_x0000_s1065" style="position:absolute;flip:y;z-index:251700224" from="159.05pt,383.05pt" to="159.05pt,447.85pt" o:allowincell="f"/>
        </w:pict>
      </w:r>
      <w:r w:rsidRPr="00337405">
        <w:rPr>
          <w:noProof/>
        </w:rPr>
        <w:pict>
          <v:shapetype id="_x0000_t4" coordsize="21600,21600" o:spt="4" path="m10800,l,10800,10800,21600,21600,10800xe">
            <v:stroke joinstyle="miter"/>
            <v:path gradientshapeok="t" o:connecttype="rect" textboxrect="5400,5400,16200,16200"/>
          </v:shapetype>
          <v:shape id="_x0000_s1034" type="#_x0000_t4" style="position:absolute;margin-left:-28.15pt;margin-top:419.05pt;width:108pt;height:64.8pt;z-index:251668480" o:allowincell="f">
            <v:textbox style="mso-next-textbox:#_x0000_s1034">
              <w:txbxContent>
                <w:p w:rsidR="00464C9B" w:rsidRDefault="00464C9B" w:rsidP="008B746F">
                  <w:pPr>
                    <w:pStyle w:val="Textedebulles"/>
                    <w:rPr>
                      <w:rFonts w:ascii="Times New Roman" w:hAnsi="Times New Roman"/>
                    </w:rPr>
                  </w:pPr>
                  <w:r>
                    <w:rPr>
                      <w:rFonts w:ascii="Times New Roman" w:hAnsi="Times New Roman"/>
                    </w:rPr>
                    <w:t>Risque pour la sécurité des personnes ?</w:t>
                  </w:r>
                </w:p>
              </w:txbxContent>
            </v:textbox>
          </v:shape>
        </w:pict>
      </w:r>
      <w:r w:rsidRPr="00337405">
        <w:rPr>
          <w:noProof/>
        </w:rPr>
        <w:pict>
          <v:line id="_x0000_s1064" style="position:absolute;z-index:251699200" from="79.85pt,447.85pt" to="159.05pt,447.85pt" o:allowincell="f"/>
        </w:pict>
      </w:r>
      <w:r w:rsidRPr="00337405">
        <w:rPr>
          <w:noProof/>
        </w:rPr>
        <w:pict>
          <v:line id="_x0000_s1063" style="position:absolute;flip:y;z-index:251698176" from="159.05pt,339.85pt" to="159.05pt,383.05pt" o:allowincell="f">
            <v:stroke endarrow="block" endarrowwidth="narrow" endarrowlength="short"/>
          </v:line>
        </w:pict>
      </w:r>
      <w:r w:rsidRPr="00337405">
        <w:rPr>
          <w:noProof/>
        </w:rPr>
        <w:pict>
          <v:line id="_x0000_s1062" style="position:absolute;z-index:251697152" from="72.65pt,383.05pt" to="159.05pt,383.05pt" o:allowincell="f"/>
        </w:pict>
      </w:r>
      <w:r w:rsidRPr="00337405">
        <w:rPr>
          <w:noProof/>
        </w:rPr>
        <w:pict>
          <v:line id="_x0000_s1057" style="position:absolute;flip:x;z-index:251692032" from="29.45pt,483.85pt" to="29.45pt,498.25pt" o:allowincell="f">
            <v:stroke endarrow="block" endarrowwidth="narrow" endarrowlength="short"/>
          </v:line>
        </w:pict>
      </w:r>
      <w:r w:rsidRPr="00337405">
        <w:rPr>
          <w:noProof/>
        </w:rPr>
        <w:pict>
          <v:line id="_x0000_s1056" style="position:absolute;flip:x;z-index:251691008" from="29.45pt,404.65pt" to="29.45pt,419.05pt" o:allowincell="f">
            <v:stroke endarrow="block" endarrowwidth="narrow" endarrowlength="short"/>
          </v:line>
        </w:pict>
      </w:r>
      <w:r w:rsidRPr="00337405">
        <w:rPr>
          <w:noProof/>
        </w:rPr>
        <w:pict>
          <v:line id="_x0000_s1055" style="position:absolute;flip:x;z-index:251689984" from="29.45pt,347.05pt" to="29.45pt,361.45pt" o:allowincell="f">
            <v:stroke endarrow="block" endarrowwidth="narrow" endarrowlength="short"/>
          </v:line>
        </w:pict>
      </w:r>
      <w:r w:rsidRPr="00337405">
        <w:rPr>
          <w:noProof/>
        </w:rPr>
        <w:pict>
          <v:line id="_x0000_s1054" style="position:absolute;flip:x;z-index:251688960" from="29.45pt,289.45pt" to="29.45pt,303.85pt" o:allowincell="f">
            <v:stroke endarrow="block" endarrowwidth="narrow" endarrowlength="short"/>
          </v:line>
        </w:pict>
      </w:r>
      <w:r w:rsidRPr="00337405">
        <w:rPr>
          <w:noProof/>
        </w:rPr>
        <w:pict>
          <v:shape id="_x0000_s1031" type="#_x0000_t4" style="position:absolute;margin-left:-20.95pt;margin-top:246.25pt;width:93.6pt;height:43.2pt;z-index:251665408" o:allowincell="f">
            <v:textbox style="mso-next-textbox:#_x0000_s1031">
              <w:txbxContent>
                <w:p w:rsidR="00464C9B" w:rsidRDefault="00464C9B" w:rsidP="008B746F">
                  <w:pPr>
                    <w:pStyle w:val="Textedebulles"/>
                    <w:rPr>
                      <w:rFonts w:ascii="Times New Roman" w:hAnsi="Times New Roman"/>
                    </w:rPr>
                  </w:pPr>
                  <w:r>
                    <w:rPr>
                      <w:rFonts w:ascii="Times New Roman" w:hAnsi="Times New Roman"/>
                    </w:rPr>
                    <w:t>Installation conforme ?</w:t>
                  </w:r>
                </w:p>
              </w:txbxContent>
            </v:textbox>
          </v:shape>
        </w:pict>
      </w:r>
      <w:r w:rsidRPr="00337405">
        <w:rPr>
          <w:noProof/>
        </w:rPr>
        <w:pict>
          <v:line id="_x0000_s1053" style="position:absolute;flip:x;z-index:251687936" from="29.45pt,224.65pt" to="29.45pt,246.25pt" o:allowincell="f">
            <v:stroke endarrow="block" endarrowwidth="narrow" endarrowlength="short"/>
          </v:line>
        </w:pict>
      </w:r>
      <w:r w:rsidRPr="00337405">
        <w:rPr>
          <w:noProof/>
        </w:rPr>
        <w:pict>
          <v:line id="_x0000_s1052" style="position:absolute;flip:x;z-index:251686912" from="29.45pt,181.45pt" to="29.45pt,203.05pt" o:allowincell="f">
            <v:stroke endarrow="block" endarrowwidth="narrow" endarrowlength="short"/>
          </v:line>
        </w:pict>
      </w:r>
      <w:r w:rsidRPr="00337405">
        <w:rPr>
          <w:noProof/>
        </w:rPr>
        <w:pict>
          <v:shape id="_x0000_s1047" type="#_x0000_t202" style="position:absolute;margin-left:72.65pt;margin-top:311.05pt;width:43.2pt;height:21.6pt;z-index:251681792" o:allowincell="f" filled="f" stroked="f">
            <v:textbox style="mso-next-textbox:#_x0000_s1047">
              <w:txbxContent>
                <w:p w:rsidR="00464C9B" w:rsidRDefault="00464C9B" w:rsidP="008B746F">
                  <w:pPr>
                    <w:rPr>
                      <w:sz w:val="18"/>
                    </w:rPr>
                  </w:pPr>
                  <w:r>
                    <w:rPr>
                      <w:sz w:val="18"/>
                    </w:rPr>
                    <w:t>non</w:t>
                  </w:r>
                </w:p>
              </w:txbxContent>
            </v:textbox>
          </v:shape>
        </w:pict>
      </w:r>
      <w:r w:rsidRPr="00337405">
        <w:rPr>
          <w:noProof/>
        </w:rPr>
        <w:pict>
          <v:line id="_x0000_s1048" style="position:absolute;z-index:251682816" from="72.65pt,325.45pt" to="115.85pt,325.45pt" o:allowincell="f">
            <v:stroke endarrow="block" endarrowwidth="narrow" endarrowlength="short"/>
          </v:line>
        </w:pict>
      </w:r>
      <w:r w:rsidRPr="00337405">
        <w:rPr>
          <w:noProof/>
        </w:rPr>
        <w:pict>
          <v:rect id="_x0000_s1039" style="position:absolute;margin-left:317.45pt;margin-top:80.65pt;width:100.8pt;height:21.6pt;z-index:251673600" o:allowincell="f">
            <v:textbox style="mso-next-textbox:#_x0000_s1039">
              <w:txbxContent>
                <w:p w:rsidR="00464C9B" w:rsidRDefault="00464C9B" w:rsidP="008B746F">
                  <w:pPr>
                    <w:rPr>
                      <w:sz w:val="16"/>
                    </w:rPr>
                  </w:pPr>
                  <w:r>
                    <w:rPr>
                      <w:sz w:val="16"/>
                    </w:rPr>
                    <w:t>Remise en service</w:t>
                  </w:r>
                </w:p>
              </w:txbxContent>
            </v:textbox>
          </v:rect>
        </w:pict>
      </w:r>
      <w:r w:rsidRPr="00337405">
        <w:rPr>
          <w:noProof/>
        </w:rPr>
        <w:pict>
          <v:shape id="_x0000_s1033" type="#_x0000_t4" style="position:absolute;margin-left:-20.95pt;margin-top:361.45pt;width:93.6pt;height:43.2pt;z-index:251667456" o:allowincell="f">
            <v:textbox style="mso-next-textbox:#_x0000_s1033">
              <w:txbxContent>
                <w:p w:rsidR="00464C9B" w:rsidRDefault="005E2062" w:rsidP="008B746F">
                  <w:pPr>
                    <w:pStyle w:val="Textedebulles"/>
                    <w:rPr>
                      <w:rFonts w:ascii="Times New Roman" w:hAnsi="Times New Roman"/>
                    </w:rPr>
                  </w:pPr>
                  <w:r>
                    <w:rPr>
                      <w:rFonts w:ascii="Times New Roman" w:hAnsi="Times New Roman"/>
                    </w:rPr>
                    <w:t>01/09 au 30/04</w:t>
                  </w:r>
                  <w:r w:rsidR="00464C9B">
                    <w:rPr>
                      <w:rFonts w:ascii="Times New Roman" w:hAnsi="Times New Roman"/>
                    </w:rPr>
                    <w:t xml:space="preserve"> ?</w:t>
                  </w:r>
                </w:p>
              </w:txbxContent>
            </v:textbox>
          </v:shape>
        </w:pict>
      </w:r>
      <w:r w:rsidRPr="00337405">
        <w:rPr>
          <w:noProof/>
        </w:rPr>
        <w:pict>
          <v:rect id="_x0000_s1030" style="position:absolute;margin-left:-20.95pt;margin-top:199.75pt;width:100.8pt;height:28.8pt;z-index:251664384" o:allowincell="f">
            <v:textbox style="mso-next-textbox:#_x0000_s1030">
              <w:txbxContent>
                <w:p w:rsidR="00464C9B" w:rsidRDefault="00464C9B" w:rsidP="008B746F">
                  <w:pPr>
                    <w:rPr>
                      <w:sz w:val="16"/>
                    </w:rPr>
                  </w:pPr>
                  <w:r>
                    <w:rPr>
                      <w:sz w:val="16"/>
                    </w:rPr>
                    <w:t>1</w:t>
                  </w:r>
                  <w:r>
                    <w:rPr>
                      <w:sz w:val="16"/>
                      <w:vertAlign w:val="superscript"/>
                    </w:rPr>
                    <w:t>er</w:t>
                  </w:r>
                  <w:r>
                    <w:rPr>
                      <w:sz w:val="16"/>
                    </w:rPr>
                    <w:t xml:space="preserve"> contrôle de mise en conformité</w:t>
                  </w:r>
                </w:p>
              </w:txbxContent>
            </v:textbox>
          </v:rect>
        </w:pict>
      </w:r>
    </w:p>
    <w:p w:rsidR="008B746F" w:rsidRDefault="00337405" w:rsidP="008B746F">
      <w:r w:rsidRPr="00337405">
        <w:rPr>
          <w:noProof/>
        </w:rPr>
        <w:pict>
          <v:rect id="_x0000_s1027" style="position:absolute;margin-left:8.35pt;margin-top:3.3pt;width:58.1pt;height:28.8pt;z-index:251661312" o:allowincell="f">
            <v:textbox style="mso-next-textbox:#_x0000_s1027">
              <w:txbxContent>
                <w:p w:rsidR="00464C9B" w:rsidRDefault="00464C9B" w:rsidP="008B746F">
                  <w:pPr>
                    <w:rPr>
                      <w:sz w:val="16"/>
                    </w:rPr>
                  </w:pPr>
                  <w:r>
                    <w:rPr>
                      <w:sz w:val="16"/>
                    </w:rPr>
                    <w:t>Contrôle périodique</w:t>
                  </w:r>
                </w:p>
              </w:txbxContent>
            </v:textbox>
          </v:rect>
        </w:pict>
      </w:r>
    </w:p>
    <w:p w:rsidR="008B746F" w:rsidRDefault="008B746F" w:rsidP="008B746F"/>
    <w:p w:rsidR="008B746F" w:rsidRDefault="00337405" w:rsidP="008B746F">
      <w:r w:rsidRPr="00337405">
        <w:rPr>
          <w:noProof/>
        </w:rPr>
        <w:pict>
          <v:line id="_x0000_s1049" style="position:absolute;flip:x;z-index:251683840" from="37.15pt,4.5pt" to="37.15pt,26.1pt" o:allowincell="f">
            <v:stroke endarrow="block" endarrowwidth="narrow" endarrowlength="short"/>
          </v:line>
        </w:pict>
      </w:r>
    </w:p>
    <w:p w:rsidR="008B746F" w:rsidRDefault="00337405" w:rsidP="008B746F">
      <w:r w:rsidRPr="00337405">
        <w:rPr>
          <w:noProof/>
        </w:rPr>
        <w:pict>
          <v:line id="_x0000_s1044" style="position:absolute;flip:x y;z-index:251678720" from="368.35pt,12.3pt" to="368.35pt,28.45pt" o:allowincell="f">
            <v:stroke endarrow="block" endarrowwidth="narrow" endarrowlength="short"/>
          </v:line>
        </w:pict>
      </w:r>
      <w:r w:rsidRPr="00337405">
        <w:rPr>
          <w:noProof/>
        </w:rPr>
        <w:pict>
          <v:shape id="_x0000_s1028" type="#_x0000_t4" style="position:absolute;margin-left:-13.25pt;margin-top:12.3pt;width:93.6pt;height:43.2pt;z-index:251662336" o:allowincell="f">
            <v:textbox style="mso-next-textbox:#_x0000_s1028">
              <w:txbxContent>
                <w:p w:rsidR="00464C9B" w:rsidRDefault="00464C9B" w:rsidP="008B746F">
                  <w:pPr>
                    <w:pStyle w:val="Textedebulles"/>
                    <w:rPr>
                      <w:rFonts w:ascii="Times New Roman" w:hAnsi="Times New Roman"/>
                    </w:rPr>
                  </w:pPr>
                  <w:r>
                    <w:rPr>
                      <w:rFonts w:ascii="Times New Roman" w:hAnsi="Times New Roman"/>
                    </w:rPr>
                    <w:t>Installation conforme ?</w:t>
                  </w:r>
                </w:p>
              </w:txbxContent>
            </v:textbox>
          </v:shape>
        </w:pict>
      </w:r>
    </w:p>
    <w:p w:rsidR="008B746F" w:rsidRDefault="00337405" w:rsidP="008B746F">
      <w:r w:rsidRPr="00337405">
        <w:rPr>
          <w:noProof/>
        </w:rPr>
        <w:pict>
          <v:shape id="_x0000_s1071" type="#_x0000_t202" style="position:absolute;margin-left:109.15pt;margin-top:5.7pt;width:28.8pt;height:21.6pt;z-index:251706368" o:allowincell="f" filled="f" stroked="f">
            <v:textbox style="mso-next-textbox:#_x0000_s1071">
              <w:txbxContent>
                <w:p w:rsidR="00464C9B" w:rsidRDefault="00464C9B" w:rsidP="008B746F">
                  <w:pPr>
                    <w:rPr>
                      <w:sz w:val="18"/>
                    </w:rPr>
                  </w:pPr>
                  <w:r>
                    <w:rPr>
                      <w:sz w:val="18"/>
                    </w:rPr>
                    <w:t>oui</w:t>
                  </w:r>
                </w:p>
              </w:txbxContent>
            </v:textbox>
          </v:shape>
        </w:pict>
      </w:r>
    </w:p>
    <w:p w:rsidR="008B746F" w:rsidRDefault="00337405" w:rsidP="008B746F">
      <w:r w:rsidRPr="00337405">
        <w:rPr>
          <w:noProof/>
        </w:rPr>
        <w:pict>
          <v:line id="_x0000_s1040" style="position:absolute;z-index:251674624" from="80.35pt,6.3pt" to="317.95pt,6.3pt" o:allowincell="f">
            <v:stroke endarrow="block" endarrowwidth="narrow" endarrowlength="short"/>
          </v:line>
        </w:pict>
      </w:r>
    </w:p>
    <w:p w:rsidR="008B746F" w:rsidRDefault="00337405" w:rsidP="008B746F">
      <w:r w:rsidRPr="00337405">
        <w:rPr>
          <w:noProof/>
        </w:rPr>
        <w:pict>
          <v:shape id="_x0000_s1070" type="#_x0000_t202" style="position:absolute;margin-left:44.35pt;margin-top:6.9pt;width:36pt;height:21.6pt;z-index:251705344" o:allowincell="f" filled="f" stroked="f">
            <v:textbox style="mso-next-textbox:#_x0000_s1070">
              <w:txbxContent>
                <w:p w:rsidR="00464C9B" w:rsidRDefault="00464C9B" w:rsidP="008B746F">
                  <w:pPr>
                    <w:rPr>
                      <w:sz w:val="18"/>
                    </w:rPr>
                  </w:pPr>
                  <w:r>
                    <w:rPr>
                      <w:sz w:val="18"/>
                    </w:rPr>
                    <w:t>non</w:t>
                  </w:r>
                </w:p>
              </w:txbxContent>
            </v:textbox>
          </v:shape>
        </w:pict>
      </w:r>
      <w:r w:rsidRPr="00337405">
        <w:rPr>
          <w:noProof/>
        </w:rPr>
        <w:pict>
          <v:line id="_x0000_s1041" style="position:absolute;flip:x y;z-index:251675648" from="368pt,6.8pt" to="368.35pt,584.65pt" o:allowincell="f">
            <v:stroke endarrow="block" endarrowwidth="narrow" endarrowlength="short"/>
          </v:line>
        </w:pict>
      </w:r>
    </w:p>
    <w:p w:rsidR="008B746F" w:rsidRDefault="00337405" w:rsidP="008B746F">
      <w:r w:rsidRPr="00337405">
        <w:rPr>
          <w:noProof/>
        </w:rPr>
        <w:pict>
          <v:line id="_x0000_s1051" style="position:absolute;flip:x;z-index:251685888" from="37.15pt,.3pt" to="37.15pt,21.8pt" o:allowincell="f">
            <v:stroke endarrow="block" endarrowwidth="narrow" endarrowlength="short"/>
          </v:line>
        </w:pict>
      </w:r>
    </w:p>
    <w:p w:rsidR="008B746F" w:rsidRDefault="00337405" w:rsidP="008B746F">
      <w:r w:rsidRPr="00337405">
        <w:rPr>
          <w:noProof/>
        </w:rPr>
        <w:pict>
          <v:rect id="_x0000_s1029" style="position:absolute;margin-left:-20.95pt;margin-top:8pt;width:108.5pt;height:50.4pt;z-index:251663360" o:allowincell="f" fillcolor="#ff9">
            <v:textbox style="mso-next-textbox:#_x0000_s1029">
              <w:txbxContent>
                <w:p w:rsidR="00464C9B" w:rsidRDefault="00464C9B" w:rsidP="008B746F">
                  <w:pPr>
                    <w:rPr>
                      <w:sz w:val="16"/>
                    </w:rPr>
                  </w:pPr>
                  <w:r>
                    <w:rPr>
                      <w:sz w:val="16"/>
                    </w:rPr>
                    <w:t>Remise en service autorisée et dans les 5 mois réparation ou adaptation de l’installation</w:t>
                  </w:r>
                </w:p>
              </w:txbxContent>
            </v:textbox>
          </v:rect>
        </w:pict>
      </w:r>
    </w:p>
    <w:p w:rsidR="008B746F" w:rsidRDefault="008B746F" w:rsidP="008B746F"/>
    <w:p w:rsidR="008B746F" w:rsidRDefault="008B746F" w:rsidP="008B746F"/>
    <w:p w:rsidR="008B746F" w:rsidRDefault="008B746F" w:rsidP="008B746F"/>
    <w:p w:rsidR="008B746F" w:rsidRDefault="008B746F" w:rsidP="008B746F"/>
    <w:p w:rsidR="008B746F" w:rsidRDefault="008B746F" w:rsidP="008B746F"/>
    <w:p w:rsidR="008B746F" w:rsidRDefault="008B746F" w:rsidP="008B746F"/>
    <w:p w:rsidR="008B746F" w:rsidRDefault="008B746F" w:rsidP="008B746F"/>
    <w:p w:rsidR="008B746F" w:rsidRDefault="008B746F" w:rsidP="008B746F"/>
    <w:p w:rsidR="008B746F" w:rsidRDefault="008B746F" w:rsidP="008B746F"/>
    <w:p w:rsidR="008B746F" w:rsidRDefault="00337405" w:rsidP="008B746F">
      <w:r w:rsidRPr="00337405">
        <w:rPr>
          <w:noProof/>
        </w:rPr>
        <w:pict>
          <v:line id="_x0000_s1038" style="position:absolute;z-index:251672576" from="72.65pt,6.85pt" to="368.35pt,6.95pt" o:allowincell="f"/>
        </w:pict>
      </w:r>
    </w:p>
    <w:p w:rsidR="008B746F" w:rsidRDefault="008B746F" w:rsidP="008B746F"/>
    <w:p w:rsidR="008B746F" w:rsidRDefault="00337405" w:rsidP="008B746F">
      <w:r w:rsidRPr="00337405">
        <w:rPr>
          <w:noProof/>
        </w:rPr>
        <w:pict>
          <v:shape id="_x0000_s1046" type="#_x0000_t202" style="position:absolute;margin-left:29.45pt;margin-top:.85pt;width:36.5pt;height:21.6pt;z-index:251680768" o:allowincell="f" filled="f" stroked="f">
            <v:textbox style="mso-next-textbox:#_x0000_s1046">
              <w:txbxContent>
                <w:p w:rsidR="00464C9B" w:rsidRDefault="00464C9B" w:rsidP="008B746F">
                  <w:pPr>
                    <w:rPr>
                      <w:sz w:val="18"/>
                    </w:rPr>
                  </w:pPr>
                  <w:r>
                    <w:rPr>
                      <w:sz w:val="18"/>
                    </w:rPr>
                    <w:t>non</w:t>
                  </w:r>
                </w:p>
              </w:txbxContent>
            </v:textbox>
          </v:shape>
        </w:pict>
      </w:r>
    </w:p>
    <w:p w:rsidR="008B746F" w:rsidRDefault="00337405" w:rsidP="008B746F">
      <w:r w:rsidRPr="00337405">
        <w:rPr>
          <w:noProof/>
        </w:rPr>
        <w:pict>
          <v:shape id="_x0000_s1032" type="#_x0000_t4" style="position:absolute;margin-left:-20.45pt;margin-top:3.3pt;width:93.6pt;height:43.2pt;z-index:251666432" o:allowincell="f">
            <v:textbox style="mso-next-textbox:#_x0000_s1032">
              <w:txbxContent>
                <w:p w:rsidR="00464C9B" w:rsidRDefault="00464C9B" w:rsidP="008B746F">
                  <w:pPr>
                    <w:pStyle w:val="Textedebulles"/>
                    <w:rPr>
                      <w:rFonts w:ascii="Times New Roman" w:hAnsi="Times New Roman"/>
                    </w:rPr>
                  </w:pPr>
                  <w:r>
                    <w:rPr>
                      <w:rFonts w:ascii="Times New Roman" w:hAnsi="Times New Roman"/>
                    </w:rPr>
                    <w:t>Habitation ?</w:t>
                  </w:r>
                </w:p>
              </w:txbxContent>
            </v:textbox>
          </v:shape>
        </w:pict>
      </w:r>
      <w:r w:rsidRPr="00337405">
        <w:rPr>
          <w:noProof/>
        </w:rPr>
        <w:pict>
          <v:rect id="_x0000_s1037" style="position:absolute;margin-left:238.25pt;margin-top:8.65pt;width:100.8pt;height:37.85pt;z-index:251671552" o:allowincell="f">
            <v:textbox style="mso-next-textbox:#_x0000_s1037">
              <w:txbxContent>
                <w:p w:rsidR="00464C9B" w:rsidRDefault="00464C9B" w:rsidP="008B746F">
                  <w:pPr>
                    <w:rPr>
                      <w:sz w:val="16"/>
                    </w:rPr>
                  </w:pPr>
                  <w:r>
                    <w:rPr>
                      <w:sz w:val="16"/>
                    </w:rPr>
                    <w:t>Réparation ou adaptation de l’installation</w:t>
                  </w:r>
                </w:p>
              </w:txbxContent>
            </v:textbox>
          </v:rect>
        </w:pict>
      </w:r>
    </w:p>
    <w:p w:rsidR="008B746F" w:rsidRDefault="008B746F" w:rsidP="008B746F"/>
    <w:p w:rsidR="008B746F" w:rsidRDefault="008B746F" w:rsidP="008B746F"/>
    <w:p w:rsidR="008B746F" w:rsidRDefault="00337405" w:rsidP="008B746F">
      <w:r w:rsidRPr="00337405">
        <w:rPr>
          <w:noProof/>
        </w:rPr>
        <w:pict>
          <v:line id="_x0000_s1089" style="position:absolute;flip:x;z-index:251724800" from="289.15pt,10.55pt" to="289.15pt,39.35pt" o:allowincell="f">
            <v:stroke endarrow="block" endarrowwidth="narrow" endarrowlength="short"/>
          </v:line>
        </w:pict>
      </w:r>
      <w:r w:rsidRPr="00337405">
        <w:rPr>
          <w:noProof/>
        </w:rPr>
        <w:pict>
          <v:shape id="_x0000_s1059" type="#_x0000_t202" style="position:absolute;margin-left:29.45pt;margin-top:3.25pt;width:36.5pt;height:21.6pt;z-index:251694080" o:allowincell="f" filled="f" stroked="f">
            <v:textbox style="mso-next-textbox:#_x0000_s1059">
              <w:txbxContent>
                <w:p w:rsidR="00464C9B" w:rsidRDefault="00464C9B" w:rsidP="008B746F">
                  <w:pPr>
                    <w:rPr>
                      <w:sz w:val="18"/>
                    </w:rPr>
                  </w:pPr>
                  <w:r>
                    <w:rPr>
                      <w:sz w:val="18"/>
                    </w:rPr>
                    <w:t>oui</w:t>
                  </w:r>
                </w:p>
              </w:txbxContent>
            </v:textbox>
          </v:shape>
        </w:pict>
      </w:r>
    </w:p>
    <w:p w:rsidR="008B746F" w:rsidRDefault="00337405" w:rsidP="008B746F">
      <w:r w:rsidRPr="00337405">
        <w:rPr>
          <w:noProof/>
        </w:rPr>
        <w:pict>
          <v:shape id="_x0000_s1060" type="#_x0000_t202" style="position:absolute;margin-left:87.55pt;margin-top:12.9pt;width:36.5pt;height:21.6pt;z-index:251695104" o:allowincell="f" filled="f" stroked="f">
            <v:textbox style="mso-next-textbox:#_x0000_s1060">
              <w:txbxContent>
                <w:p w:rsidR="00464C9B" w:rsidRDefault="00464C9B" w:rsidP="008B746F">
                  <w:pPr>
                    <w:rPr>
                      <w:sz w:val="18"/>
                    </w:rPr>
                  </w:pPr>
                  <w:r>
                    <w:rPr>
                      <w:sz w:val="18"/>
                    </w:rPr>
                    <w:t>non</w:t>
                  </w:r>
                </w:p>
              </w:txbxContent>
            </v:textbox>
          </v:shape>
        </w:pict>
      </w:r>
    </w:p>
    <w:p w:rsidR="008B746F" w:rsidRDefault="00337405" w:rsidP="008B746F">
      <w:r w:rsidRPr="00337405">
        <w:rPr>
          <w:noProof/>
        </w:rPr>
        <w:pict>
          <v:rect id="_x0000_s1083" style="position:absolute;margin-left:224.35pt;margin-top:11.75pt;width:115.2pt;height:28.8pt;z-index:251718656" o:allowincell="f">
            <v:textbox style="mso-next-textbox:#_x0000_s1083">
              <w:txbxContent>
                <w:p w:rsidR="00464C9B" w:rsidRDefault="00464C9B" w:rsidP="008B746F">
                  <w:pPr>
                    <w:rPr>
                      <w:sz w:val="16"/>
                    </w:rPr>
                  </w:pPr>
                  <w:r>
                    <w:rPr>
                      <w:sz w:val="16"/>
                    </w:rPr>
                    <w:t>Contrôle en vue d’une remise en fonctionnement</w:t>
                  </w:r>
                </w:p>
              </w:txbxContent>
            </v:textbox>
          </v:rect>
        </w:pict>
      </w:r>
    </w:p>
    <w:p w:rsidR="008B746F" w:rsidRDefault="008B746F" w:rsidP="008B746F"/>
    <w:p w:rsidR="008B746F" w:rsidRDefault="00337405" w:rsidP="008B746F">
      <w:r w:rsidRPr="00337405">
        <w:rPr>
          <w:noProof/>
        </w:rPr>
        <w:pict>
          <v:line id="_x0000_s1090" style="position:absolute;flip:x;z-index:251725824" from="289.15pt,12.95pt" to="289.15pt,48.95pt" o:allowincell="f">
            <v:stroke endarrow="block" endarrowwidth="narrow" endarrowlength="short"/>
          </v:line>
        </w:pict>
      </w:r>
      <w:r w:rsidRPr="00337405">
        <w:rPr>
          <w:noProof/>
        </w:rPr>
        <w:pict>
          <v:shape id="_x0000_s1061" type="#_x0000_t202" style="position:absolute;margin-left:29.95pt;margin-top:.3pt;width:29.3pt;height:23.45pt;z-index:251696128" o:allowincell="f" filled="f" stroked="f">
            <v:textbox style="mso-next-textbox:#_x0000_s1061">
              <w:txbxContent>
                <w:p w:rsidR="00464C9B" w:rsidRDefault="00464C9B" w:rsidP="008B746F">
                  <w:pPr>
                    <w:rPr>
                      <w:sz w:val="18"/>
                    </w:rPr>
                  </w:pPr>
                  <w:r>
                    <w:rPr>
                      <w:sz w:val="18"/>
                    </w:rPr>
                    <w:t>oui</w:t>
                  </w:r>
                </w:p>
              </w:txbxContent>
            </v:textbox>
          </v:shape>
        </w:pict>
      </w:r>
    </w:p>
    <w:p w:rsidR="008B746F" w:rsidRDefault="008B746F" w:rsidP="008B746F"/>
    <w:p w:rsidR="008B746F" w:rsidRDefault="008B746F" w:rsidP="008B746F"/>
    <w:p w:rsidR="008B746F" w:rsidRDefault="00337405" w:rsidP="008B746F">
      <w:r w:rsidRPr="00337405">
        <w:rPr>
          <w:noProof/>
        </w:rPr>
        <w:pict>
          <v:line id="_x0000_s1087" style="position:absolute;flip:x;z-index:251722752" from="159.55pt,29.15pt" to="238.75pt,29.15pt" o:allowincell="f"/>
        </w:pict>
      </w:r>
      <w:r w:rsidRPr="00337405">
        <w:rPr>
          <w:noProof/>
        </w:rPr>
        <w:pict>
          <v:shape id="_x0000_s1086" type="#_x0000_t202" style="position:absolute;margin-left:332.35pt;margin-top:7.55pt;width:28.8pt;height:21.6pt;z-index:251721728" o:allowincell="f" filled="f" stroked="f">
            <v:textbox style="mso-next-textbox:#_x0000_s1086">
              <w:txbxContent>
                <w:p w:rsidR="00464C9B" w:rsidRDefault="00464C9B" w:rsidP="008B746F">
                  <w:pPr>
                    <w:rPr>
                      <w:sz w:val="18"/>
                    </w:rPr>
                  </w:pPr>
                  <w:r>
                    <w:rPr>
                      <w:sz w:val="18"/>
                    </w:rPr>
                    <w:t>oui</w:t>
                  </w:r>
                </w:p>
              </w:txbxContent>
            </v:textbox>
          </v:shape>
        </w:pict>
      </w:r>
      <w:r w:rsidRPr="00337405">
        <w:rPr>
          <w:noProof/>
        </w:rPr>
        <w:pict>
          <v:shape id="_x0000_s1084" type="#_x0000_t4" style="position:absolute;margin-left:238.75pt;margin-top:7.55pt;width:93.6pt;height:43.2pt;z-index:251719680" o:allowincell="f">
            <v:textbox style="mso-next-textbox:#_x0000_s1084">
              <w:txbxContent>
                <w:p w:rsidR="00464C9B" w:rsidRDefault="00464C9B" w:rsidP="008B746F">
                  <w:pPr>
                    <w:pStyle w:val="Textedebulles"/>
                    <w:rPr>
                      <w:rFonts w:ascii="Times New Roman" w:hAnsi="Times New Roman"/>
                    </w:rPr>
                  </w:pPr>
                  <w:r>
                    <w:rPr>
                      <w:rFonts w:ascii="Times New Roman" w:hAnsi="Times New Roman"/>
                    </w:rPr>
                    <w:t>Installation conforme ?</w:t>
                  </w:r>
                </w:p>
              </w:txbxContent>
            </v:textbox>
          </v:shape>
        </w:pict>
      </w:r>
    </w:p>
    <w:p w:rsidR="008B746F" w:rsidRDefault="00337405" w:rsidP="008B746F">
      <w:r w:rsidRPr="00337405">
        <w:rPr>
          <w:noProof/>
        </w:rPr>
        <w:pict>
          <v:shape id="_x0000_s1088" type="#_x0000_t202" style="position:absolute;margin-left:181.15pt;margin-top:.95pt;width:43.7pt;height:21.6pt;z-index:251723776" o:allowincell="f" filled="f" stroked="f">
            <v:textbox style="mso-next-textbox:#_x0000_s1088">
              <w:txbxContent>
                <w:p w:rsidR="00464C9B" w:rsidRDefault="00464C9B" w:rsidP="008B746F">
                  <w:pPr>
                    <w:rPr>
                      <w:sz w:val="18"/>
                    </w:rPr>
                  </w:pPr>
                  <w:r>
                    <w:rPr>
                      <w:sz w:val="18"/>
                    </w:rPr>
                    <w:t>non</w:t>
                  </w:r>
                </w:p>
              </w:txbxContent>
            </v:textbox>
          </v:shape>
        </w:pict>
      </w:r>
    </w:p>
    <w:p w:rsidR="008B746F" w:rsidRDefault="00337405" w:rsidP="008B746F">
      <w:r w:rsidRPr="00337405">
        <w:rPr>
          <w:noProof/>
        </w:rPr>
        <w:pict>
          <v:line id="_x0000_s1085" style="position:absolute;z-index:251720704" from="332.35pt,1.55pt" to="368.35pt,1.55pt" o:allowincell="f"/>
        </w:pict>
      </w:r>
    </w:p>
    <w:p w:rsidR="008B746F" w:rsidRDefault="00337405" w:rsidP="008B746F">
      <w:r w:rsidRPr="00337405">
        <w:rPr>
          <w:noProof/>
        </w:rPr>
        <w:pict>
          <v:shape id="_x0000_s1068" type="#_x0000_t202" style="position:absolute;margin-left:29.45pt;margin-top:2.05pt;width:43.7pt;height:21.6pt;z-index:251703296" o:allowincell="f" filled="f" stroked="f">
            <v:textbox style="mso-next-textbox:#_x0000_s1068">
              <w:txbxContent>
                <w:p w:rsidR="00464C9B" w:rsidRDefault="00464C9B" w:rsidP="008B746F">
                  <w:pPr>
                    <w:rPr>
                      <w:sz w:val="18"/>
                    </w:rPr>
                  </w:pPr>
                  <w:r>
                    <w:rPr>
                      <w:sz w:val="18"/>
                    </w:rPr>
                    <w:t>non</w:t>
                  </w:r>
                </w:p>
              </w:txbxContent>
            </v:textbox>
          </v:shape>
        </w:pict>
      </w:r>
    </w:p>
    <w:p w:rsidR="008B746F" w:rsidRDefault="00337405" w:rsidP="008B746F">
      <w:r w:rsidRPr="00337405">
        <w:rPr>
          <w:noProof/>
        </w:rPr>
        <w:pict>
          <v:rect id="_x0000_s1035" style="position:absolute;margin-left:-20.45pt;margin-top:4.5pt;width:100.8pt;height:57.6pt;z-index:251669504" o:allowincell="f" fillcolor="#cff">
            <v:textbox style="mso-next-textbox:#_x0000_s1035">
              <w:txbxContent>
                <w:p w:rsidR="00464C9B" w:rsidRDefault="00464C9B" w:rsidP="008B746F">
                  <w:pPr>
                    <w:rPr>
                      <w:sz w:val="16"/>
                    </w:rPr>
                  </w:pPr>
                  <w:r>
                    <w:rPr>
                      <w:sz w:val="16"/>
                    </w:rPr>
                    <w:t>Possibilité de remettre l’installation en service durant 3 mois max, et au plus tard jusqu’au 31 mars.</w:t>
                  </w:r>
                </w:p>
              </w:txbxContent>
            </v:textbox>
          </v:rect>
        </w:pict>
      </w:r>
    </w:p>
    <w:p w:rsidR="008B746F" w:rsidRDefault="008B746F" w:rsidP="008B746F"/>
    <w:p w:rsidR="008B746F" w:rsidRDefault="00337405" w:rsidP="008B746F">
      <w:r w:rsidRPr="00337405">
        <w:rPr>
          <w:noProof/>
        </w:rPr>
        <w:pict>
          <v:line id="_x0000_s1078" style="position:absolute;z-index:251713536" from="159.05pt,3.85pt" to="159.55pt,113.7pt" o:allowincell="f"/>
        </w:pict>
      </w:r>
    </w:p>
    <w:p w:rsidR="008B746F" w:rsidRDefault="008B746F" w:rsidP="008B746F"/>
    <w:p w:rsidR="008B746F" w:rsidRDefault="00337405" w:rsidP="008B746F">
      <w:r w:rsidRPr="00337405">
        <w:rPr>
          <w:noProof/>
        </w:rPr>
        <w:pict>
          <v:line id="_x0000_s1058" style="position:absolute;flip:x;z-index:251693056" from="29.95pt,6.9pt" to="29.95pt,21.3pt" o:allowincell="f">
            <v:stroke endarrow="block" endarrowwidth="narrow" endarrowlength="short"/>
          </v:line>
        </w:pict>
      </w:r>
    </w:p>
    <w:p w:rsidR="008B746F" w:rsidRDefault="00337405" w:rsidP="008B746F">
      <w:r w:rsidRPr="00337405">
        <w:rPr>
          <w:noProof/>
        </w:rPr>
        <w:pict>
          <v:rect id="_x0000_s1075" style="position:absolute;margin-left:-13.25pt;margin-top:7.5pt;width:100.8pt;height:28.8pt;z-index:251710464" o:allowincell="f">
            <v:textbox style="mso-next-textbox:#_x0000_s1075">
              <w:txbxContent>
                <w:p w:rsidR="00464C9B" w:rsidRDefault="00464C9B" w:rsidP="008B746F">
                  <w:pPr>
                    <w:rPr>
                      <w:sz w:val="16"/>
                    </w:rPr>
                  </w:pPr>
                  <w:r>
                    <w:rPr>
                      <w:sz w:val="16"/>
                    </w:rPr>
                    <w:t>2</w:t>
                  </w:r>
                  <w:r w:rsidRPr="00E57FC2">
                    <w:rPr>
                      <w:sz w:val="16"/>
                      <w:vertAlign w:val="superscript"/>
                    </w:rPr>
                    <w:t>è</w:t>
                  </w:r>
                  <w:r>
                    <w:rPr>
                      <w:sz w:val="16"/>
                      <w:vertAlign w:val="superscript"/>
                    </w:rPr>
                    <w:t>me</w:t>
                  </w:r>
                  <w:r>
                    <w:rPr>
                      <w:sz w:val="16"/>
                    </w:rPr>
                    <w:t xml:space="preserve"> contrôle de mise en conformité</w:t>
                  </w:r>
                </w:p>
              </w:txbxContent>
            </v:textbox>
          </v:rect>
        </w:pict>
      </w:r>
    </w:p>
    <w:p w:rsidR="008B746F" w:rsidRDefault="008B746F" w:rsidP="008B746F"/>
    <w:p w:rsidR="008B746F" w:rsidRDefault="00337405" w:rsidP="008B746F">
      <w:r w:rsidRPr="00337405">
        <w:rPr>
          <w:b/>
          <w:noProof/>
        </w:rPr>
        <w:pict>
          <v:line id="_x0000_s1077" style="position:absolute;flip:x;z-index:251712512" from="29.95pt,8.7pt" to="29.95pt,23.1pt" o:allowincell="f">
            <v:stroke endarrow="block" endarrowwidth="narrow" endarrowlength="short"/>
          </v:line>
        </w:pict>
      </w:r>
    </w:p>
    <w:p w:rsidR="008B746F" w:rsidRDefault="00337405" w:rsidP="008B746F">
      <w:r w:rsidRPr="00337405">
        <w:rPr>
          <w:b/>
          <w:noProof/>
        </w:rPr>
        <w:pict>
          <v:shape id="_x0000_s1082" type="#_x0000_t202" style="position:absolute;margin-left:245.95pt;margin-top:50.75pt;width:28.8pt;height:21.6pt;z-index:251717632" o:allowincell="f" filled="f" stroked="f">
            <v:textbox style="mso-next-textbox:#_x0000_s1082">
              <w:txbxContent>
                <w:p w:rsidR="00464C9B" w:rsidRDefault="00464C9B" w:rsidP="008B746F">
                  <w:pPr>
                    <w:rPr>
                      <w:sz w:val="18"/>
                    </w:rPr>
                  </w:pPr>
                  <w:r>
                    <w:rPr>
                      <w:sz w:val="18"/>
                    </w:rPr>
                    <w:t>oui</w:t>
                  </w:r>
                </w:p>
              </w:txbxContent>
            </v:textbox>
          </v:shape>
        </w:pict>
      </w:r>
      <w:r w:rsidRPr="00337405">
        <w:rPr>
          <w:noProof/>
        </w:rPr>
        <w:pict>
          <v:line id="_x0000_s1069" style="position:absolute;z-index:251704320" from="29.95pt,74.1pt" to="368.35pt,74.1pt" o:allowincell="f"/>
        </w:pict>
      </w:r>
      <w:r w:rsidRPr="00337405">
        <w:rPr>
          <w:noProof/>
        </w:rPr>
        <w:pict>
          <v:line id="_x0000_s1081" style="position:absolute;z-index:251716608" from="29.95pt,52.5pt" to="29.95pt,74.1pt" o:allowincell="f"/>
        </w:pict>
      </w:r>
      <w:r w:rsidRPr="00337405">
        <w:rPr>
          <w:noProof/>
        </w:rPr>
        <w:pict>
          <v:shape id="_x0000_s1080" type="#_x0000_t202" style="position:absolute;margin-left:87.55pt;margin-top:16.5pt;width:36.5pt;height:21.6pt;z-index:251715584" o:allowincell="f" filled="f" stroked="f">
            <v:textbox style="mso-next-textbox:#_x0000_s1080">
              <w:txbxContent>
                <w:p w:rsidR="00464C9B" w:rsidRDefault="00464C9B" w:rsidP="008B746F">
                  <w:pPr>
                    <w:rPr>
                      <w:sz w:val="18"/>
                    </w:rPr>
                  </w:pPr>
                  <w:r>
                    <w:rPr>
                      <w:sz w:val="18"/>
                    </w:rPr>
                    <w:t>non</w:t>
                  </w:r>
                </w:p>
              </w:txbxContent>
            </v:textbox>
          </v:shape>
        </w:pict>
      </w:r>
      <w:r w:rsidRPr="00337405">
        <w:rPr>
          <w:noProof/>
        </w:rPr>
        <w:pict>
          <v:line id="_x0000_s1079" style="position:absolute;z-index:251714560" from="73.15pt,30.9pt" to="159.55pt,30.9pt" o:allowincell="f"/>
        </w:pict>
      </w:r>
      <w:r w:rsidRPr="00337405">
        <w:rPr>
          <w:noProof/>
        </w:rPr>
        <w:pict>
          <v:shape id="_x0000_s1076" type="#_x0000_t4" style="position:absolute;margin-left:-20.45pt;margin-top:9.3pt;width:93.6pt;height:43.2pt;z-index:251711488" o:allowincell="f">
            <v:textbox style="mso-next-textbox:#_x0000_s1076">
              <w:txbxContent>
                <w:p w:rsidR="00464C9B" w:rsidRDefault="00464C9B" w:rsidP="008B746F">
                  <w:pPr>
                    <w:pStyle w:val="Textedebulles"/>
                    <w:rPr>
                      <w:rFonts w:ascii="Times New Roman" w:hAnsi="Times New Roman"/>
                    </w:rPr>
                  </w:pPr>
                  <w:r>
                    <w:rPr>
                      <w:rFonts w:ascii="Times New Roman" w:hAnsi="Times New Roman"/>
                    </w:rPr>
                    <w:t>Installation conforme ?</w:t>
                  </w:r>
                </w:p>
              </w:txbxContent>
            </v:textbox>
          </v:shape>
        </w:pict>
      </w:r>
    </w:p>
    <w:p w:rsidR="008B746F" w:rsidRDefault="008B746F" w:rsidP="008B746F">
      <w:pPr>
        <w:pStyle w:val="Titre1"/>
        <w:tabs>
          <w:tab w:val="clear" w:pos="360"/>
        </w:tabs>
        <w:suppressAutoHyphens w:val="0"/>
        <w:ind w:left="0" w:firstLine="0"/>
        <w:rPr>
          <w:rFonts w:ascii="Arial" w:hAnsi="Arial"/>
          <w:b/>
        </w:rPr>
        <w:sectPr w:rsidR="008B746F" w:rsidSect="001303F6">
          <w:headerReference w:type="default" r:id="rId11"/>
          <w:footerReference w:type="default" r:id="rId12"/>
          <w:pgSz w:w="11906" w:h="16838"/>
          <w:pgMar w:top="568" w:right="1274" w:bottom="1417" w:left="1417" w:header="720" w:footer="720" w:gutter="0"/>
          <w:cols w:space="720"/>
        </w:sectPr>
      </w:pPr>
    </w:p>
    <w:p w:rsidR="00963A54" w:rsidRDefault="00963A54" w:rsidP="00963A54">
      <w:pPr>
        <w:pStyle w:val="Contenuducadre"/>
        <w:autoSpaceDE/>
      </w:pPr>
    </w:p>
    <w:p w:rsidR="004A1CCF" w:rsidRDefault="004A1CCF" w:rsidP="004A1CCF">
      <w:pPr>
        <w:rPr>
          <w:sz w:val="22"/>
        </w:rPr>
      </w:pPr>
    </w:p>
    <w:p w:rsidR="004A1CCF" w:rsidRDefault="00337405" w:rsidP="004A1CCF">
      <w:pPr>
        <w:rPr>
          <w:sz w:val="22"/>
        </w:rPr>
      </w:pPr>
      <w:r w:rsidRPr="00337405">
        <w:rPr>
          <w:noProof/>
          <w:sz w:val="22"/>
        </w:rPr>
        <w:pict>
          <v:shape id="_x0000_s1231" type="#_x0000_t202" style="position:absolute;margin-left:-5.55pt;margin-top:-18.9pt;width:453.6pt;height:27.25pt;z-index:251874304" o:allowincell="f" strokeweight="1.5pt">
            <v:textbox style="mso-next-textbox:#_x0000_s1231">
              <w:txbxContent>
                <w:p w:rsidR="00464C9B" w:rsidRDefault="00464C9B" w:rsidP="004A1CCF">
                  <w:pPr>
                    <w:jc w:val="center"/>
                    <w:rPr>
                      <w:b/>
                      <w:sz w:val="28"/>
                    </w:rPr>
                  </w:pPr>
                  <w:r>
                    <w:rPr>
                      <w:b/>
                      <w:sz w:val="28"/>
                    </w:rPr>
                    <w:t>Logigramme relatif au diagnostic approfondi</w:t>
                  </w:r>
                </w:p>
              </w:txbxContent>
            </v:textbox>
          </v:shape>
        </w:pict>
      </w:r>
    </w:p>
    <w:p w:rsidR="004A1CCF" w:rsidRPr="002C1229" w:rsidRDefault="00337405" w:rsidP="004A1CCF">
      <w:pPr>
        <w:spacing w:after="200" w:line="276" w:lineRule="auto"/>
        <w:rPr>
          <w:color w:val="7030A0"/>
          <w:sz w:val="22"/>
          <w:szCs w:val="22"/>
        </w:rPr>
      </w:pPr>
      <w:r>
        <w:rPr>
          <w:noProof/>
          <w:color w:val="7030A0"/>
          <w:sz w:val="22"/>
          <w:szCs w:val="22"/>
          <w:lang w:val="fr-BE"/>
        </w:rPr>
        <w:pict>
          <v:line id="_x0000_s1232" style="position:absolute;z-index:251875328" from="500.8pt,108.75pt" to="500.8pt,439.25pt" o:allowincell="f"/>
        </w:pict>
      </w:r>
      <w:r>
        <w:rPr>
          <w:noProof/>
          <w:color w:val="7030A0"/>
          <w:sz w:val="22"/>
          <w:szCs w:val="22"/>
          <w:lang w:val="fr-BE"/>
        </w:rPr>
        <w:pict>
          <v:line id="_x0000_s1224" style="position:absolute;z-index:251866112" from="352.7pt,439.25pt" to="500.8pt,439.25pt" o:allowincell="f">
            <v:stroke startarrow="block" startarrowwidth="narrow" startarrowlength="short" endarrowwidth="narrow" endarrowlength="short"/>
          </v:line>
        </w:pict>
      </w:r>
      <w:r>
        <w:rPr>
          <w:noProof/>
          <w:color w:val="7030A0"/>
          <w:sz w:val="22"/>
          <w:szCs w:val="22"/>
          <w:lang w:val="fr-BE"/>
        </w:rPr>
        <w:pict>
          <v:line id="_x0000_s1219" style="position:absolute;z-index:251860992" from="346.9pt,108.75pt" to="500.8pt,108.75pt" o:allowincell="f">
            <v:stroke endarrowwidth="narrow" endarrowlength="short"/>
          </v:line>
        </w:pict>
      </w:r>
      <w:r>
        <w:rPr>
          <w:noProof/>
          <w:color w:val="7030A0"/>
          <w:sz w:val="22"/>
          <w:szCs w:val="22"/>
          <w:lang w:val="fr-BE"/>
        </w:rPr>
        <w:pict>
          <v:rect id="_x0000_s1222" style="position:absolute;margin-left:367.95pt;margin-top:168.75pt;width:117.25pt;height:69.45pt;z-index:251864064;v-text-anchor:middle" o:allowincell="f" fillcolor="#ff9">
            <v:textbox style="mso-next-textbox:#_x0000_s1222">
              <w:txbxContent>
                <w:p w:rsidR="00464C9B" w:rsidRDefault="00464C9B" w:rsidP="004A1CCF">
                  <w:pPr>
                    <w:rPr>
                      <w:sz w:val="16"/>
                    </w:rPr>
                  </w:pPr>
                  <w:r>
                    <w:rPr>
                      <w:sz w:val="16"/>
                    </w:rPr>
                    <w:t>Attendre le 1er contrôle périodique après la période de 2 ans pour effectuer le diagnostic.</w:t>
                  </w:r>
                </w:p>
              </w:txbxContent>
            </v:textbox>
          </v:rect>
        </w:pict>
      </w:r>
      <w:r>
        <w:rPr>
          <w:noProof/>
          <w:color w:val="7030A0"/>
          <w:sz w:val="22"/>
          <w:szCs w:val="22"/>
          <w:lang w:val="fr-BE"/>
        </w:rPr>
        <w:pict>
          <v:shape id="_x0000_s1207" type="#_x0000_t202" style="position:absolute;margin-left:352.7pt;margin-top:90.75pt;width:36pt;height:21.6pt;z-index:251848704" o:allowincell="f" filled="f" stroked="f">
            <v:textbox style="mso-next-textbox:#_x0000_s1207">
              <w:txbxContent>
                <w:p w:rsidR="00464C9B" w:rsidRDefault="00464C9B" w:rsidP="004A1CCF">
                  <w:pPr>
                    <w:rPr>
                      <w:sz w:val="18"/>
                    </w:rPr>
                  </w:pPr>
                  <w:r>
                    <w:rPr>
                      <w:sz w:val="18"/>
                    </w:rPr>
                    <w:t>non</w:t>
                  </w:r>
                </w:p>
              </w:txbxContent>
            </v:textbox>
          </v:shape>
        </w:pict>
      </w:r>
      <w:r>
        <w:rPr>
          <w:noProof/>
          <w:color w:val="7030A0"/>
          <w:sz w:val="22"/>
          <w:szCs w:val="22"/>
          <w:lang w:val="fr-BE"/>
        </w:rPr>
        <w:pict>
          <v:shape id="_x0000_s1197" type="#_x0000_t202" style="position:absolute;margin-left:156.35pt;margin-top:90.75pt;width:28.8pt;height:21.6pt;z-index:251838464" o:allowincell="f" filled="f" stroked="f">
            <v:textbox style="mso-next-textbox:#_x0000_s1197">
              <w:txbxContent>
                <w:p w:rsidR="00464C9B" w:rsidRDefault="00464C9B" w:rsidP="004A1CCF">
                  <w:pPr>
                    <w:rPr>
                      <w:sz w:val="18"/>
                    </w:rPr>
                  </w:pPr>
                  <w:r>
                    <w:rPr>
                      <w:sz w:val="18"/>
                    </w:rPr>
                    <w:t>oui</w:t>
                  </w:r>
                </w:p>
              </w:txbxContent>
            </v:textbox>
          </v:shape>
        </w:pict>
      </w:r>
      <w:r>
        <w:rPr>
          <w:noProof/>
          <w:color w:val="7030A0"/>
          <w:sz w:val="22"/>
          <w:szCs w:val="22"/>
          <w:lang w:val="fr-BE"/>
        </w:rPr>
        <w:pict>
          <v:line id="_x0000_s1198" style="position:absolute;z-index:251839488" from="141.3pt,108.9pt" to="203.3pt,108.9pt" o:allowincell="f">
            <v:stroke endarrow="block" endarrowwidth="narrow" endarrowlength="short"/>
          </v:line>
        </w:pict>
      </w:r>
      <w:r>
        <w:rPr>
          <w:noProof/>
          <w:color w:val="7030A0"/>
          <w:sz w:val="22"/>
          <w:szCs w:val="22"/>
          <w:lang w:val="fr-BE"/>
        </w:rPr>
        <w:pict>
          <v:shape id="_x0000_s1194" type="#_x0000_t202" style="position:absolute;margin-left:67pt;margin-top:142.85pt;width:36pt;height:21.6pt;z-index:251835392" o:allowincell="f" filled="f" stroked="f">
            <v:textbox style="mso-next-textbox:#_x0000_s1194">
              <w:txbxContent>
                <w:p w:rsidR="00464C9B" w:rsidRDefault="00464C9B" w:rsidP="004A1CCF">
                  <w:pPr>
                    <w:rPr>
                      <w:sz w:val="18"/>
                    </w:rPr>
                  </w:pPr>
                  <w:r>
                    <w:rPr>
                      <w:sz w:val="18"/>
                    </w:rPr>
                    <w:t>non</w:t>
                  </w:r>
                </w:p>
              </w:txbxContent>
            </v:textbox>
          </v:shape>
        </w:pict>
      </w:r>
      <w:r>
        <w:rPr>
          <w:noProof/>
          <w:color w:val="7030A0"/>
          <w:sz w:val="22"/>
          <w:szCs w:val="22"/>
          <w:lang w:val="fr-BE"/>
        </w:rPr>
        <w:pict>
          <v:line id="_x0000_s1191" style="position:absolute;flip:x;z-index:251832320" from="69.45pt,51.65pt" to="69.45pt,73.25pt" o:allowincell="f">
            <v:stroke endarrow="block" endarrowwidth="narrow" endarrowlength="short"/>
          </v:line>
        </w:pict>
      </w:r>
      <w:r>
        <w:rPr>
          <w:noProof/>
          <w:color w:val="7030A0"/>
          <w:sz w:val="22"/>
          <w:szCs w:val="22"/>
          <w:lang w:val="fr-BE"/>
        </w:rPr>
        <w:pict>
          <v:roundrect id="_x0000_s1228" style="position:absolute;margin-left:426.5pt;margin-top:479.65pt;width:50.4pt;height:21.6pt;z-index:251870208" arcsize="10923f" o:allowincell="f">
            <v:textbox style="mso-next-textbox:#_x0000_s1228">
              <w:txbxContent>
                <w:p w:rsidR="00464C9B" w:rsidRDefault="00464C9B" w:rsidP="004A1CCF">
                  <w:pPr>
                    <w:jc w:val="center"/>
                  </w:pPr>
                  <w:r>
                    <w:rPr>
                      <w:sz w:val="18"/>
                    </w:rPr>
                    <w:t>FIN</w:t>
                  </w:r>
                </w:p>
              </w:txbxContent>
            </v:textbox>
          </v:roundrect>
        </w:pict>
      </w:r>
      <w:r>
        <w:rPr>
          <w:noProof/>
          <w:color w:val="7030A0"/>
          <w:sz w:val="22"/>
          <w:szCs w:val="22"/>
          <w:lang w:val="fr-BE"/>
        </w:rPr>
        <w:pict>
          <v:line id="_x0000_s1230" style="position:absolute;z-index:251872256" from="248.15pt,491.75pt" to="426.5pt,491.75pt" o:allowincell="f">
            <v:stroke endarrow="block" endarrowwidth="narrow" endarrowlength="short"/>
          </v:line>
        </w:pict>
      </w:r>
      <w:r>
        <w:rPr>
          <w:noProof/>
          <w:color w:val="7030A0"/>
          <w:sz w:val="22"/>
          <w:szCs w:val="22"/>
          <w:lang w:val="fr-BE"/>
        </w:rPr>
        <w:pict>
          <v:line id="_x0000_s1229" style="position:absolute;flip:x;z-index:251871232" from="248.15pt,470.15pt" to="248.15pt,491.75pt" o:allowincell="f">
            <v:stroke endarrowwidth="narrow" endarrowlength="short"/>
          </v:line>
        </w:pict>
      </w:r>
      <w:r>
        <w:rPr>
          <w:noProof/>
          <w:color w:val="7030A0"/>
          <w:sz w:val="22"/>
          <w:szCs w:val="22"/>
          <w:lang w:val="fr-BE"/>
        </w:rPr>
        <w:pict>
          <v:line id="_x0000_s1227" style="position:absolute;flip:x;z-index:251869184" from="282.95pt,324.8pt" to="282.95pt,400.7pt" o:allowincell="f">
            <v:stroke endarrow="block" endarrowwidth="narrow" endarrowlength="short"/>
          </v:line>
        </w:pict>
      </w:r>
      <w:r>
        <w:rPr>
          <w:noProof/>
          <w:color w:val="7030A0"/>
          <w:sz w:val="22"/>
          <w:szCs w:val="22"/>
          <w:lang w:val="fr-BE"/>
        </w:rPr>
        <w:pict>
          <v:line id="_x0000_s1226" style="position:absolute;z-index:251868160" from="69.45pt,443.85pt" to="204.75pt,443.85pt" o:allowincell="f">
            <v:stroke endarrow="block" endarrowwidth="narrow" endarrowlength="short"/>
          </v:line>
        </w:pict>
      </w:r>
      <w:r>
        <w:rPr>
          <w:noProof/>
          <w:color w:val="7030A0"/>
          <w:sz w:val="22"/>
          <w:szCs w:val="22"/>
          <w:lang w:val="fr-BE"/>
        </w:rPr>
        <w:pict>
          <v:line id="_x0000_s1218" style="position:absolute;z-index:251859968" from="410.55pt,238.2pt" to="410.55pt,421.95pt" o:allowincell="f"/>
        </w:pict>
      </w:r>
      <w:r>
        <w:rPr>
          <w:noProof/>
          <w:color w:val="7030A0"/>
          <w:sz w:val="22"/>
          <w:szCs w:val="22"/>
          <w:lang w:val="fr-BE"/>
        </w:rPr>
        <w:pict>
          <v:line id="_x0000_s1225" style="position:absolute;flip:x;z-index:251867136" from="69.45pt,421.95pt" to="69.45pt,443.55pt" o:allowincell="f">
            <v:stroke endarrowwidth="narrow" endarrowlength="short"/>
          </v:line>
        </w:pict>
      </w:r>
      <w:r>
        <w:rPr>
          <w:noProof/>
          <w:color w:val="7030A0"/>
          <w:sz w:val="22"/>
          <w:szCs w:val="22"/>
          <w:lang w:val="fr-BE"/>
        </w:rPr>
        <w:pict>
          <v:line id="_x0000_s1223" style="position:absolute;z-index:251865088" from="352.7pt,421.95pt" to="410.55pt,421.95pt" o:allowincell="f">
            <v:stroke startarrow="block" startarrowwidth="narrow" startarrowlength="short" endarrowwidth="narrow" endarrowlength="short"/>
          </v:line>
        </w:pict>
      </w:r>
      <w:r>
        <w:rPr>
          <w:noProof/>
          <w:color w:val="7030A0"/>
          <w:sz w:val="22"/>
          <w:szCs w:val="22"/>
          <w:lang w:val="fr-BE"/>
        </w:rPr>
        <w:pict>
          <v:line id="_x0000_s1217" style="position:absolute;z-index:251858944" from="348.55pt,199.7pt" to="367.95pt,199.7pt" o:allowincell="f">
            <v:stroke endarrow="block" endarrowwidth="narrow" endarrowlength="short"/>
          </v:line>
        </w:pict>
      </w:r>
      <w:r>
        <w:rPr>
          <w:noProof/>
          <w:color w:val="7030A0"/>
          <w:sz w:val="22"/>
          <w:szCs w:val="22"/>
          <w:lang w:val="fr-BE"/>
        </w:rPr>
        <w:pict>
          <v:shape id="_x0000_s1213" type="#_x0000_t202" style="position:absolute;margin-left:338.75pt;margin-top:180.75pt;width:36pt;height:21.6pt;z-index:251854848" o:allowincell="f" filled="f" stroked="f">
            <v:textbox style="mso-next-textbox:#_x0000_s1213">
              <w:txbxContent>
                <w:p w:rsidR="00464C9B" w:rsidRDefault="00464C9B" w:rsidP="004A1CCF">
                  <w:pPr>
                    <w:rPr>
                      <w:sz w:val="18"/>
                    </w:rPr>
                  </w:pPr>
                  <w:r>
                    <w:rPr>
                      <w:sz w:val="18"/>
                    </w:rPr>
                    <w:t>non</w:t>
                  </w:r>
                </w:p>
              </w:txbxContent>
            </v:textbox>
          </v:shape>
        </w:pict>
      </w:r>
      <w:r>
        <w:rPr>
          <w:noProof/>
          <w:color w:val="7030A0"/>
          <w:sz w:val="22"/>
          <w:szCs w:val="22"/>
          <w:lang w:val="fr-BE"/>
        </w:rPr>
        <w:pict>
          <v:rect id="_x0000_s1221" style="position:absolute;margin-left:204.75pt;margin-top:400.7pt;width:147.95pt;height:69.45pt;z-index:251863040;v-text-anchor:middle" o:allowincell="f" fillcolor="#c2d69b [1942]">
            <v:textbox style="mso-next-textbox:#_x0000_s1221">
              <w:txbxContent>
                <w:p w:rsidR="00464C9B" w:rsidRDefault="00464C9B" w:rsidP="004A1CCF">
                  <w:pPr>
                    <w:rPr>
                      <w:sz w:val="16"/>
                    </w:rPr>
                  </w:pPr>
                  <w:r>
                    <w:rPr>
                      <w:sz w:val="16"/>
                    </w:rPr>
                    <w:t>L’installation est déclarée en ordre jusqu’à la prochaine inspection périodique.</w:t>
                  </w:r>
                </w:p>
              </w:txbxContent>
            </v:textbox>
          </v:rect>
        </w:pict>
      </w:r>
      <w:r>
        <w:rPr>
          <w:noProof/>
          <w:color w:val="7030A0"/>
          <w:sz w:val="22"/>
          <w:szCs w:val="22"/>
          <w:lang w:val="fr-BE"/>
        </w:rPr>
        <w:pict>
          <v:rect id="_x0000_s1216" style="position:absolute;margin-left:-5.2pt;margin-top:346.4pt;width:147.95pt;height:75.55pt;z-index:251857920;v-text-anchor:middle" o:allowincell="f" fillcolor="#8db3e2 [1311]">
            <v:textbox style="mso-next-textbox:#_x0000_s1216">
              <w:txbxContent>
                <w:p w:rsidR="00464C9B" w:rsidRDefault="00464C9B" w:rsidP="004A1CCF">
                  <w:pPr>
                    <w:rPr>
                      <w:sz w:val="16"/>
                    </w:rPr>
                  </w:pPr>
                  <w:r>
                    <w:rPr>
                      <w:sz w:val="16"/>
                    </w:rPr>
                    <w:t>Effectuer le diagnostic.</w:t>
                  </w:r>
                </w:p>
                <w:p w:rsidR="00464C9B" w:rsidRDefault="00464C9B" w:rsidP="004A1CCF">
                  <w:pPr>
                    <w:rPr>
                      <w:sz w:val="16"/>
                    </w:rPr>
                  </w:pPr>
                  <w:r w:rsidRPr="00E7540E">
                    <w:rPr>
                      <w:sz w:val="16"/>
                    </w:rPr>
                    <w:t xml:space="preserve">Dans le cas où le diagnostic ne serait pas faisable, il est toléré de le reporter </w:t>
                  </w:r>
                  <w:r w:rsidRPr="00153ED0">
                    <w:rPr>
                      <w:sz w:val="16"/>
                      <w:u w:val="single"/>
                    </w:rPr>
                    <w:t>une seule fois</w:t>
                  </w:r>
                  <w:r w:rsidRPr="00E7540E">
                    <w:rPr>
                      <w:sz w:val="16"/>
                    </w:rPr>
                    <w:t>.</w:t>
                  </w:r>
                </w:p>
                <w:p w:rsidR="00464C9B" w:rsidRPr="00E7540E" w:rsidRDefault="00464C9B" w:rsidP="004A1CCF">
                  <w:pPr>
                    <w:rPr>
                      <w:sz w:val="16"/>
                    </w:rPr>
                  </w:pPr>
                  <w:r w:rsidRPr="00E7540E">
                    <w:rPr>
                      <w:sz w:val="16"/>
                    </w:rPr>
                    <w:t>Il devra alors être réalisé lors du prochain contrôle périodique.</w:t>
                  </w:r>
                </w:p>
                <w:p w:rsidR="00464C9B" w:rsidRDefault="00464C9B" w:rsidP="004A1CCF">
                  <w:pPr>
                    <w:rPr>
                      <w:sz w:val="16"/>
                    </w:rPr>
                  </w:pPr>
                  <w:r w:rsidRPr="00E7540E">
                    <w:rPr>
                      <w:b/>
                      <w:sz w:val="16"/>
                    </w:rPr>
                    <w:t>Note</w:t>
                  </w:r>
                  <w:r w:rsidRPr="00E7540E">
                    <w:rPr>
                      <w:sz w:val="16"/>
                    </w:rPr>
                    <w:t xml:space="preserve"> : </w:t>
                  </w:r>
                  <w:r w:rsidRPr="00E7540E">
                    <w:rPr>
                      <w:sz w:val="16"/>
                      <w:u w:val="single"/>
                    </w:rPr>
                    <w:t>Un seul</w:t>
                  </w:r>
                  <w:r w:rsidRPr="00E7540E">
                    <w:rPr>
                      <w:sz w:val="16"/>
                    </w:rPr>
                    <w:t xml:space="preserve"> report est admis.</w:t>
                  </w:r>
                </w:p>
              </w:txbxContent>
            </v:textbox>
          </v:rect>
        </w:pict>
      </w:r>
      <w:r>
        <w:rPr>
          <w:noProof/>
          <w:color w:val="7030A0"/>
          <w:sz w:val="22"/>
          <w:szCs w:val="22"/>
          <w:lang w:val="fr-BE"/>
        </w:rPr>
        <w:pict>
          <v:shape id="_x0000_s1214" type="#_x0000_t202" style="position:absolute;margin-left:69.45pt;margin-top:324.8pt;width:36pt;height:21.6pt;z-index:251855872" o:allowincell="f" filled="f" stroked="f">
            <v:textbox style="mso-next-textbox:#_x0000_s1214">
              <w:txbxContent>
                <w:p w:rsidR="00464C9B" w:rsidRDefault="00464C9B" w:rsidP="004A1CCF">
                  <w:pPr>
                    <w:rPr>
                      <w:sz w:val="18"/>
                    </w:rPr>
                  </w:pPr>
                  <w:r>
                    <w:rPr>
                      <w:sz w:val="18"/>
                    </w:rPr>
                    <w:t>non</w:t>
                  </w:r>
                </w:p>
              </w:txbxContent>
            </v:textbox>
          </v:shape>
        </w:pict>
      </w:r>
      <w:r>
        <w:rPr>
          <w:noProof/>
          <w:color w:val="7030A0"/>
          <w:sz w:val="22"/>
          <w:szCs w:val="22"/>
          <w:lang w:val="fr-BE"/>
        </w:rPr>
        <w:pict>
          <v:line id="_x0000_s1193" style="position:absolute;flip:x;z-index:251834368" from="69.45pt,142.7pt" to="69.45pt,164.3pt" o:allowincell="f">
            <v:stroke endarrow="block" endarrowwidth="narrow" endarrowlength="short"/>
          </v:line>
        </w:pict>
      </w:r>
      <w:r>
        <w:rPr>
          <w:noProof/>
          <w:color w:val="7030A0"/>
          <w:sz w:val="22"/>
          <w:szCs w:val="22"/>
          <w:lang w:val="fr-BE"/>
        </w:rPr>
        <w:pict>
          <v:line id="_x0000_s1215" style="position:absolute;flip:x;z-index:251856896" from="69.45pt,324.8pt" to="69.45pt,346.4pt" o:allowincell="f">
            <v:stroke endarrow="block" endarrowwidth="narrow" endarrowlength="short"/>
          </v:line>
        </w:pict>
      </w:r>
      <w:r>
        <w:rPr>
          <w:noProof/>
          <w:color w:val="7030A0"/>
          <w:sz w:val="22"/>
          <w:szCs w:val="22"/>
          <w:lang w:val="fr-BE"/>
        </w:rPr>
        <w:pict>
          <v:shape id="_x0000_s1212" type="#_x0000_t202" style="position:absolute;margin-left:273pt;margin-top:233.75pt;width:28.8pt;height:21.6pt;z-index:251853824" o:allowincell="f" filled="f" stroked="f">
            <v:textbox style="mso-next-textbox:#_x0000_s1212">
              <w:txbxContent>
                <w:p w:rsidR="00464C9B" w:rsidRDefault="00464C9B" w:rsidP="004A1CCF">
                  <w:pPr>
                    <w:rPr>
                      <w:sz w:val="18"/>
                    </w:rPr>
                  </w:pPr>
                  <w:r>
                    <w:rPr>
                      <w:sz w:val="18"/>
                    </w:rPr>
                    <w:t>oui</w:t>
                  </w:r>
                </w:p>
              </w:txbxContent>
            </v:textbox>
          </v:shape>
        </w:pict>
      </w:r>
      <w:r>
        <w:rPr>
          <w:noProof/>
          <w:color w:val="7030A0"/>
          <w:sz w:val="22"/>
          <w:szCs w:val="22"/>
          <w:lang w:val="fr-BE"/>
        </w:rPr>
        <w:pict>
          <v:shape id="_x0000_s1211" type="#_x0000_t202" style="position:absolute;margin-left:152.9pt;margin-top:273.25pt;width:28.8pt;height:21.6pt;z-index:251852800" o:allowincell="f" filled="f" stroked="f">
            <v:textbox style="mso-next-textbox:#_x0000_s1211">
              <w:txbxContent>
                <w:p w:rsidR="00464C9B" w:rsidRDefault="00464C9B" w:rsidP="004A1CCF">
                  <w:pPr>
                    <w:rPr>
                      <w:sz w:val="18"/>
                    </w:rPr>
                  </w:pPr>
                  <w:r>
                    <w:rPr>
                      <w:sz w:val="18"/>
                    </w:rPr>
                    <w:t>oui</w:t>
                  </w:r>
                </w:p>
              </w:txbxContent>
            </v:textbox>
          </v:shape>
        </w:pict>
      </w:r>
      <w:r>
        <w:rPr>
          <w:noProof/>
          <w:color w:val="7030A0"/>
          <w:sz w:val="22"/>
          <w:szCs w:val="22"/>
          <w:lang w:val="fr-BE"/>
        </w:rPr>
        <w:pict>
          <v:rect id="_x0000_s1210" style="position:absolute;margin-left:204.75pt;margin-top:255.35pt;width:147.95pt;height:69.45pt;z-index:251851776;v-text-anchor:middle" o:allowincell="f" fillcolor="#e5b8b7 [1301]">
            <v:textbox style="mso-next-textbox:#_x0000_s1210">
              <w:txbxContent>
                <w:p w:rsidR="00464C9B" w:rsidRDefault="00464C9B" w:rsidP="004A1CCF">
                  <w:pPr>
                    <w:rPr>
                      <w:sz w:val="16"/>
                    </w:rPr>
                  </w:pPr>
                  <w:r>
                    <w:rPr>
                      <w:sz w:val="16"/>
                    </w:rPr>
                    <w:t>Effectuer un diagnostic approfondi.</w:t>
                  </w:r>
                </w:p>
              </w:txbxContent>
            </v:textbox>
          </v:rect>
        </w:pict>
      </w:r>
      <w:r>
        <w:rPr>
          <w:noProof/>
          <w:color w:val="7030A0"/>
          <w:sz w:val="22"/>
          <w:szCs w:val="22"/>
          <w:lang w:val="fr-BE"/>
        </w:rPr>
        <w:pict>
          <v:line id="_x0000_s1209" style="position:absolute;z-index:251850752" from="142.75pt,289.85pt" to="204.75pt,289.85pt" o:allowincell="f">
            <v:stroke endarrow="block" endarrowwidth="narrow" endarrowlength="short"/>
          </v:line>
        </w:pict>
      </w:r>
      <w:r>
        <w:rPr>
          <w:noProof/>
          <w:color w:val="7030A0"/>
          <w:sz w:val="22"/>
          <w:szCs w:val="22"/>
          <w:lang w:val="fr-BE"/>
        </w:rPr>
        <w:pict>
          <v:line id="_x0000_s1208" style="position:absolute;flip:x;z-index:251849728" from="273pt,233.75pt" to="273pt,255.35pt" o:allowincell="f">
            <v:stroke endarrow="block" endarrowwidth="narrow" endarrowlength="short"/>
          </v:line>
        </w:pict>
      </w:r>
      <w:r>
        <w:rPr>
          <w:noProof/>
          <w:color w:val="7030A0"/>
          <w:sz w:val="22"/>
          <w:szCs w:val="22"/>
          <w:lang w:val="fr-BE"/>
        </w:rPr>
        <w:pict>
          <v:shape id="_x0000_s1206" type="#_x0000_t4" style="position:absolute;margin-left:-5.2pt;margin-top:255.35pt;width:147.95pt;height:69.45pt;z-index:251847680;v-text-anchor:middle" o:allowincell="f">
            <v:textbox style="mso-next-textbox:#_x0000_s1206">
              <w:txbxContent>
                <w:p w:rsidR="00464C9B" w:rsidRDefault="00464C9B" w:rsidP="004A1CCF">
                  <w:pPr>
                    <w:pStyle w:val="Textedebulles"/>
                    <w:jc w:val="center"/>
                    <w:rPr>
                      <w:rFonts w:ascii="Times New Roman" w:hAnsi="Times New Roman"/>
                    </w:rPr>
                  </w:pPr>
                  <w:r>
                    <w:rPr>
                      <w:rFonts w:ascii="Times New Roman" w:hAnsi="Times New Roman"/>
                    </w:rPr>
                    <w:t>Le diagnostic a-t-il déjà été reporté ?</w:t>
                  </w:r>
                </w:p>
              </w:txbxContent>
            </v:textbox>
          </v:shape>
        </w:pict>
      </w:r>
      <w:r>
        <w:rPr>
          <w:noProof/>
          <w:color w:val="7030A0"/>
          <w:sz w:val="22"/>
          <w:szCs w:val="22"/>
          <w:lang w:val="fr-BE"/>
        </w:rPr>
        <w:pict>
          <v:shape id="_x0000_s1200" type="#_x0000_t202" style="position:absolute;margin-left:69.45pt;margin-top:233.75pt;width:36pt;height:21.6pt;z-index:251841536" o:allowincell="f" filled="f" stroked="f">
            <v:textbox style="mso-next-textbox:#_x0000_s1200">
              <w:txbxContent>
                <w:p w:rsidR="00464C9B" w:rsidRDefault="00464C9B" w:rsidP="004A1CCF">
                  <w:pPr>
                    <w:rPr>
                      <w:sz w:val="18"/>
                    </w:rPr>
                  </w:pPr>
                  <w:r>
                    <w:rPr>
                      <w:sz w:val="18"/>
                    </w:rPr>
                    <w:t>non</w:t>
                  </w:r>
                </w:p>
              </w:txbxContent>
            </v:textbox>
          </v:shape>
        </w:pict>
      </w:r>
      <w:r>
        <w:rPr>
          <w:noProof/>
          <w:color w:val="7030A0"/>
          <w:sz w:val="22"/>
          <w:szCs w:val="22"/>
          <w:lang w:val="fr-BE"/>
        </w:rPr>
        <w:pict>
          <v:line id="_x0000_s1205" style="position:absolute;flip:x;z-index:251846656" from="69.45pt,233.75pt" to="69.45pt,255.35pt" o:allowincell="f">
            <v:stroke endarrow="block" endarrowwidth="narrow" endarrowlength="short"/>
          </v:line>
        </w:pict>
      </w:r>
      <w:r>
        <w:rPr>
          <w:noProof/>
          <w:color w:val="7030A0"/>
          <w:sz w:val="22"/>
          <w:szCs w:val="22"/>
          <w:lang w:val="fr-BE"/>
        </w:rPr>
        <w:pict>
          <v:shape id="_x0000_s1204" type="#_x0000_t202" style="position:absolute;margin-left:152.9pt;margin-top:180.75pt;width:28.8pt;height:21.6pt;z-index:251845632" o:allowincell="f" filled="f" stroked="f">
            <v:textbox style="mso-next-textbox:#_x0000_s1204">
              <w:txbxContent>
                <w:p w:rsidR="00464C9B" w:rsidRDefault="00464C9B" w:rsidP="004A1CCF">
                  <w:pPr>
                    <w:rPr>
                      <w:sz w:val="18"/>
                    </w:rPr>
                  </w:pPr>
                  <w:r>
                    <w:rPr>
                      <w:sz w:val="18"/>
                    </w:rPr>
                    <w:t>oui</w:t>
                  </w:r>
                </w:p>
              </w:txbxContent>
            </v:textbox>
          </v:shape>
        </w:pict>
      </w:r>
      <w:r>
        <w:rPr>
          <w:noProof/>
          <w:color w:val="7030A0"/>
          <w:sz w:val="22"/>
          <w:szCs w:val="22"/>
          <w:lang w:val="fr-BE"/>
        </w:rPr>
        <w:pict>
          <v:line id="_x0000_s1203" style="position:absolute;z-index:251844608" from="141.3pt,199.7pt" to="203.3pt,199.7pt" o:allowincell="f">
            <v:stroke endarrow="block" endarrowwidth="narrow" endarrowlength="short"/>
          </v:line>
        </w:pict>
      </w:r>
      <w:r>
        <w:rPr>
          <w:noProof/>
          <w:color w:val="7030A0"/>
          <w:sz w:val="22"/>
          <w:szCs w:val="22"/>
          <w:lang w:val="fr-BE"/>
        </w:rPr>
        <w:pict>
          <v:shape id="_x0000_s1202" type="#_x0000_t202" style="position:absolute;margin-left:273pt;margin-top:147.15pt;width:28.8pt;height:21.6pt;z-index:251843584" o:allowincell="f" filled="f" stroked="f">
            <v:textbox style="mso-next-textbox:#_x0000_s1202">
              <w:txbxContent>
                <w:p w:rsidR="00464C9B" w:rsidRDefault="00464C9B" w:rsidP="004A1CCF">
                  <w:pPr>
                    <w:rPr>
                      <w:sz w:val="18"/>
                    </w:rPr>
                  </w:pPr>
                  <w:r>
                    <w:rPr>
                      <w:sz w:val="18"/>
                    </w:rPr>
                    <w:t>oui</w:t>
                  </w:r>
                </w:p>
              </w:txbxContent>
            </v:textbox>
          </v:shape>
        </w:pict>
      </w:r>
      <w:r>
        <w:rPr>
          <w:noProof/>
          <w:color w:val="7030A0"/>
          <w:sz w:val="22"/>
          <w:szCs w:val="22"/>
          <w:lang w:val="fr-BE"/>
        </w:rPr>
        <w:pict>
          <v:shape id="_x0000_s1199" type="#_x0000_t4" style="position:absolute;margin-left:200.6pt;margin-top:164.45pt;width:147.95pt;height:69.45pt;z-index:251840512;v-text-anchor:middle" o:allowincell="f">
            <v:textbox style="mso-next-textbox:#_x0000_s1199">
              <w:txbxContent>
                <w:p w:rsidR="00464C9B" w:rsidRDefault="00464C9B" w:rsidP="004A1CCF">
                  <w:pPr>
                    <w:pStyle w:val="Textedebulles"/>
                    <w:jc w:val="center"/>
                    <w:rPr>
                      <w:rFonts w:ascii="Times New Roman" w:hAnsi="Times New Roman"/>
                    </w:rPr>
                  </w:pPr>
                  <w:r>
                    <w:rPr>
                      <w:rFonts w:ascii="Times New Roman" w:hAnsi="Times New Roman"/>
                    </w:rPr>
                    <w:t>Au moins 2 ans depuis la modification ?</w:t>
                  </w:r>
                </w:p>
              </w:txbxContent>
            </v:textbox>
          </v:shape>
        </w:pict>
      </w:r>
      <w:r>
        <w:rPr>
          <w:noProof/>
          <w:color w:val="7030A0"/>
          <w:sz w:val="22"/>
          <w:szCs w:val="22"/>
          <w:lang w:val="fr-BE"/>
        </w:rPr>
        <w:pict>
          <v:line id="_x0000_s1201" style="position:absolute;flip:x;z-index:251842560" from="273pt,142.7pt" to="273pt,164.3pt" o:allowincell="f">
            <v:stroke endarrow="block" endarrowwidth="narrow" endarrowlength="short"/>
          </v:line>
        </w:pict>
      </w:r>
      <w:r>
        <w:rPr>
          <w:noProof/>
          <w:color w:val="7030A0"/>
          <w:sz w:val="22"/>
          <w:szCs w:val="22"/>
          <w:lang w:val="fr-BE"/>
        </w:rPr>
        <w:pict>
          <v:shape id="_x0000_s1196" type="#_x0000_t4" style="position:absolute;margin-left:200.6pt;margin-top:73.25pt;width:147.95pt;height:69.45pt;z-index:251837440;v-text-anchor:middle" o:allowincell="f">
            <v:textbox style="mso-next-textbox:#_x0000_s1196">
              <w:txbxContent>
                <w:p w:rsidR="00464C9B" w:rsidRDefault="00464C9B" w:rsidP="004A1CCF">
                  <w:pPr>
                    <w:pStyle w:val="Textedebulles"/>
                    <w:jc w:val="center"/>
                    <w:rPr>
                      <w:rFonts w:ascii="Times New Roman" w:hAnsi="Times New Roman"/>
                    </w:rPr>
                  </w:pPr>
                  <w:r>
                    <w:rPr>
                      <w:rFonts w:ascii="Times New Roman" w:hAnsi="Times New Roman"/>
                    </w:rPr>
                    <w:t>Modification effectuée depuis le dernier diagnostic ?</w:t>
                  </w:r>
                </w:p>
              </w:txbxContent>
            </v:textbox>
          </v:shape>
        </w:pict>
      </w:r>
      <w:r>
        <w:rPr>
          <w:noProof/>
          <w:color w:val="7030A0"/>
          <w:sz w:val="22"/>
          <w:szCs w:val="22"/>
          <w:lang w:val="fr-BE"/>
        </w:rPr>
        <w:pict>
          <v:shape id="_x0000_s1195" type="#_x0000_t4" style="position:absolute;margin-left:-5.2pt;margin-top:164.45pt;width:147.95pt;height:69.45pt;z-index:251836416;v-text-anchor:middle" o:allowincell="f">
            <v:textbox style="mso-next-textbox:#_x0000_s1195">
              <w:txbxContent>
                <w:p w:rsidR="00464C9B" w:rsidRDefault="00464C9B" w:rsidP="004A1CCF">
                  <w:pPr>
                    <w:pStyle w:val="Textedebulles"/>
                    <w:jc w:val="center"/>
                    <w:rPr>
                      <w:rFonts w:ascii="Times New Roman" w:hAnsi="Times New Roman"/>
                    </w:rPr>
                  </w:pPr>
                  <w:r>
                    <w:rPr>
                      <w:rFonts w:ascii="Times New Roman" w:hAnsi="Times New Roman"/>
                    </w:rPr>
                    <w:t>Modification effectuée après le 30/04/2015 ?</w:t>
                  </w:r>
                </w:p>
              </w:txbxContent>
            </v:textbox>
          </v:shape>
        </w:pict>
      </w:r>
      <w:r>
        <w:rPr>
          <w:noProof/>
          <w:color w:val="7030A0"/>
          <w:sz w:val="22"/>
          <w:szCs w:val="22"/>
          <w:lang w:val="fr-BE"/>
        </w:rPr>
        <w:pict>
          <v:shape id="_x0000_s1190" type="#_x0000_t4" style="position:absolute;margin-left:-5.2pt;margin-top:73.25pt;width:147.95pt;height:69.45pt;z-index:251831296;v-text-anchor:middle" o:allowincell="f">
            <v:textbox style="mso-next-textbox:#_x0000_s1190">
              <w:txbxContent>
                <w:p w:rsidR="00464C9B" w:rsidRDefault="00464C9B" w:rsidP="004A1CCF">
                  <w:pPr>
                    <w:pStyle w:val="Textedebulles"/>
                    <w:jc w:val="center"/>
                    <w:rPr>
                      <w:rFonts w:ascii="Times New Roman" w:hAnsi="Times New Roman"/>
                    </w:rPr>
                  </w:pPr>
                  <w:r>
                    <w:rPr>
                      <w:rFonts w:ascii="Times New Roman" w:hAnsi="Times New Roman"/>
                    </w:rPr>
                    <w:t>Existence d’un diagnostic précédent ?</w:t>
                  </w:r>
                </w:p>
              </w:txbxContent>
            </v:textbox>
          </v:shape>
        </w:pict>
      </w:r>
      <w:r>
        <w:rPr>
          <w:noProof/>
          <w:color w:val="7030A0"/>
          <w:sz w:val="22"/>
          <w:szCs w:val="22"/>
          <w:lang w:val="fr-BE"/>
        </w:rPr>
        <w:pict>
          <v:roundrect id="_x0000_s1192" style="position:absolute;margin-left:43.65pt;margin-top:30.05pt;width:50.4pt;height:21.6pt;z-index:251833344" arcsize="10923f" o:allowincell="f">
            <v:textbox style="mso-next-textbox:#_x0000_s1192">
              <w:txbxContent>
                <w:p w:rsidR="00464C9B" w:rsidRDefault="00464C9B" w:rsidP="004A1CCF">
                  <w:r>
                    <w:rPr>
                      <w:sz w:val="18"/>
                    </w:rPr>
                    <w:t>START</w:t>
                  </w:r>
                </w:p>
              </w:txbxContent>
            </v:textbox>
          </v:roundrect>
        </w:pict>
      </w:r>
      <w:r w:rsidR="004A1CCF" w:rsidRPr="002C1229">
        <w:rPr>
          <w:color w:val="7030A0"/>
          <w:sz w:val="22"/>
          <w:szCs w:val="22"/>
        </w:rPr>
        <w:br w:type="page"/>
      </w:r>
    </w:p>
    <w:p w:rsidR="007B034B" w:rsidRDefault="007B034B">
      <w:pPr>
        <w:spacing w:after="200" w:line="276" w:lineRule="auto"/>
        <w:sectPr w:rsidR="007B034B" w:rsidSect="001303F6">
          <w:footerReference w:type="default" r:id="rId13"/>
          <w:pgSz w:w="11907" w:h="16840"/>
          <w:pgMar w:top="1418" w:right="1276" w:bottom="1418" w:left="1418" w:header="720" w:footer="720" w:gutter="0"/>
          <w:cols w:space="720"/>
        </w:sectPr>
      </w:pPr>
    </w:p>
    <w:p w:rsidR="008B746F" w:rsidRDefault="0016430A" w:rsidP="006B7F86">
      <w:pPr>
        <w:spacing w:line="216" w:lineRule="auto"/>
        <w:ind w:left="-851"/>
        <w:jc w:val="both"/>
      </w:pPr>
      <w:r w:rsidRPr="0016430A">
        <w:rPr>
          <w:noProof/>
          <w:lang w:val="fr-BE"/>
        </w:rPr>
        <w:lastRenderedPageBreak/>
        <w:drawing>
          <wp:inline distT="0" distB="0" distL="0" distR="0">
            <wp:extent cx="9948253" cy="67687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9953870" cy="6772612"/>
                    </a:xfrm>
                    <a:prstGeom prst="rect">
                      <a:avLst/>
                    </a:prstGeom>
                    <a:noFill/>
                    <a:ln w="9525">
                      <a:noFill/>
                      <a:miter lim="800000"/>
                      <a:headEnd/>
                      <a:tailEnd/>
                    </a:ln>
                  </pic:spPr>
                </pic:pic>
              </a:graphicData>
            </a:graphic>
          </wp:inline>
        </w:drawing>
      </w:r>
    </w:p>
    <w:sectPr w:rsidR="008B746F" w:rsidSect="006B7F86">
      <w:pgSz w:w="16840" w:h="11907" w:orient="landscape"/>
      <w:pgMar w:top="567" w:right="1418"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EBE" w:rsidRDefault="00AB5EBE" w:rsidP="008B746F">
      <w:r>
        <w:separator/>
      </w:r>
    </w:p>
  </w:endnote>
  <w:endnote w:type="continuationSeparator" w:id="0">
    <w:p w:rsidR="00AB5EBE" w:rsidRDefault="00AB5EBE" w:rsidP="008B74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05569"/>
      <w:docPartObj>
        <w:docPartGallery w:val="Page Numbers (Bottom of Page)"/>
        <w:docPartUnique/>
      </w:docPartObj>
    </w:sdtPr>
    <w:sdtContent>
      <w:p w:rsidR="00464C9B" w:rsidRDefault="00337405">
        <w:pPr>
          <w:pStyle w:val="Pieddepage"/>
          <w:jc w:val="right"/>
        </w:pPr>
        <w:fldSimple w:instr=" PAGE   \* MERGEFORMAT ">
          <w:r w:rsidR="00B346B8">
            <w:rPr>
              <w:noProof/>
            </w:rPr>
            <w:t>7</w:t>
          </w:r>
        </w:fldSimple>
      </w:p>
    </w:sdtContent>
  </w:sdt>
  <w:p w:rsidR="00464C9B" w:rsidRDefault="00464C9B">
    <w:pPr>
      <w:pStyle w:val="Pieddepage"/>
    </w:pPr>
    <w:r>
      <w:t xml:space="preserve">Dernière mise à jour : </w:t>
    </w:r>
    <w:r w:rsidR="00B346B8">
      <w:t>29</w:t>
    </w:r>
    <w:r>
      <w:t>/10/2015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C9B" w:rsidRDefault="00337405">
    <w:pPr>
      <w:pStyle w:val="Pieddepage"/>
      <w:framePr w:wrap="around" w:vAnchor="text" w:hAnchor="margin" w:xAlign="right" w:y="1"/>
      <w:rPr>
        <w:rStyle w:val="Numrodepage"/>
        <w:sz w:val="20"/>
      </w:rPr>
    </w:pPr>
    <w:r>
      <w:rPr>
        <w:rStyle w:val="Numrodepage"/>
        <w:sz w:val="20"/>
      </w:rPr>
      <w:fldChar w:fldCharType="begin"/>
    </w:r>
    <w:r w:rsidR="00464C9B">
      <w:rPr>
        <w:rStyle w:val="Numrodepage"/>
        <w:sz w:val="20"/>
      </w:rPr>
      <w:instrText xml:space="preserve">PAGE  </w:instrText>
    </w:r>
    <w:r>
      <w:rPr>
        <w:rStyle w:val="Numrodepage"/>
        <w:sz w:val="20"/>
      </w:rPr>
      <w:fldChar w:fldCharType="separate"/>
    </w:r>
    <w:r w:rsidR="00B346B8">
      <w:rPr>
        <w:rStyle w:val="Numrodepage"/>
        <w:noProof/>
        <w:sz w:val="20"/>
      </w:rPr>
      <w:t>8</w:t>
    </w:r>
    <w:r>
      <w:rPr>
        <w:rStyle w:val="Numrodepage"/>
        <w:sz w:val="20"/>
      </w:rPr>
      <w:fldChar w:fldCharType="end"/>
    </w:r>
  </w:p>
  <w:p w:rsidR="00464C9B" w:rsidRDefault="00464C9B">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C9B" w:rsidRDefault="00464C9B">
    <w:pPr>
      <w:pStyle w:val="Pieddepage"/>
      <w:framePr w:wrap="around" w:vAnchor="text" w:hAnchor="margin" w:xAlign="right" w:y="1"/>
      <w:rPr>
        <w:rStyle w:val="Numrodepage"/>
        <w:sz w:val="20"/>
      </w:rPr>
    </w:pPr>
  </w:p>
  <w:p w:rsidR="00464C9B" w:rsidRDefault="00464C9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EBE" w:rsidRDefault="00AB5EBE" w:rsidP="008B746F">
      <w:r>
        <w:separator/>
      </w:r>
    </w:p>
  </w:footnote>
  <w:footnote w:type="continuationSeparator" w:id="0">
    <w:p w:rsidR="00AB5EBE" w:rsidRDefault="00AB5EBE" w:rsidP="008B746F">
      <w:r>
        <w:continuationSeparator/>
      </w:r>
    </w:p>
  </w:footnote>
  <w:footnote w:id="1">
    <w:p w:rsidR="00464C9B" w:rsidRDefault="00464C9B" w:rsidP="008B746F">
      <w:pPr>
        <w:pStyle w:val="Notedebasdepage"/>
        <w:jc w:val="both"/>
      </w:pPr>
      <w:r>
        <w:rPr>
          <w:rStyle w:val="Appelnotedebasdep"/>
        </w:rPr>
        <w:footnoteRef/>
      </w:r>
      <w:r>
        <w:t xml:space="preserve"> En application de l’article 13 de l’arrêté du Gouvernement wallon du 29 janvier 2009 tendant à prévenir la pollution atmosphérique provoquée par les installations de chauffage central destinées au chauffage de bâtiments ou à la production d’eau chaude sanitaire et à réduire leur consommation énergétique.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C9B" w:rsidRDefault="00464C9B" w:rsidP="00C27E05">
    <w:pPr>
      <w:pStyle w:val="En-tte"/>
      <w:tabs>
        <w:tab w:val="clear" w:pos="9072"/>
        <w:tab w:val="right" w:pos="10348"/>
      </w:tabs>
    </w:pPr>
    <w:r w:rsidRPr="00EA5BFE">
      <w:rPr>
        <w:noProof/>
        <w:lang w:val="fr-BE"/>
      </w:rPr>
      <w:drawing>
        <wp:inline distT="0" distB="0" distL="0" distR="0">
          <wp:extent cx="605639" cy="835882"/>
          <wp:effectExtent l="19050" t="0" r="3961" b="0"/>
          <wp:docPr id="6" name="Image 1"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_wallon"/>
                  <pic:cNvPicPr>
                    <a:picLocks noChangeAspect="1" noChangeArrowheads="1"/>
                  </pic:cNvPicPr>
                </pic:nvPicPr>
                <pic:blipFill>
                  <a:blip r:embed="rId1"/>
                  <a:srcRect/>
                  <a:stretch>
                    <a:fillRect/>
                  </a:stretch>
                </pic:blipFill>
                <pic:spPr bwMode="auto">
                  <a:xfrm>
                    <a:off x="0" y="0"/>
                    <a:ext cx="609513" cy="841229"/>
                  </a:xfrm>
                  <a:prstGeom prst="rect">
                    <a:avLst/>
                  </a:prstGeom>
                  <a:noFill/>
                  <a:ln w="9525">
                    <a:noFill/>
                    <a:miter lim="800000"/>
                    <a:headEnd/>
                    <a:tailEnd/>
                  </a:ln>
                </pic:spPr>
              </pic:pic>
            </a:graphicData>
          </a:graphic>
        </wp:inline>
      </w:drawing>
    </w:r>
    <w:r>
      <w:tab/>
    </w:r>
    <w:r w:rsidRPr="00EA5BFE">
      <w:rPr>
        <w:noProof/>
        <w:lang w:val="fr-BE"/>
      </w:rPr>
      <w:drawing>
        <wp:inline distT="0" distB="0" distL="0" distR="0">
          <wp:extent cx="740171" cy="697534"/>
          <wp:effectExtent l="19050" t="0" r="2779" b="0"/>
          <wp:docPr id="7" name="Image 2" descr="cid:image002.png@01CFF9D9.32C45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FF9D9.32C451E0"/>
                  <pic:cNvPicPr>
                    <a:picLocks noChangeAspect="1" noChangeArrowheads="1"/>
                  </pic:cNvPicPr>
                </pic:nvPicPr>
                <pic:blipFill>
                  <a:blip r:embed="rId2"/>
                  <a:srcRect/>
                  <a:stretch>
                    <a:fillRect/>
                  </a:stretch>
                </pic:blipFill>
                <pic:spPr bwMode="auto">
                  <a:xfrm>
                    <a:off x="0" y="0"/>
                    <a:ext cx="745355" cy="702419"/>
                  </a:xfrm>
                  <a:prstGeom prst="rect">
                    <a:avLst/>
                  </a:prstGeom>
                  <a:noFill/>
                  <a:ln w="9525">
                    <a:noFill/>
                    <a:miter lim="800000"/>
                    <a:headEnd/>
                    <a:tailEnd/>
                  </a:ln>
                </pic:spPr>
              </pic:pic>
            </a:graphicData>
          </a:graphic>
        </wp:inline>
      </w:drawing>
    </w:r>
    <w:r>
      <w:tab/>
    </w:r>
    <w:r w:rsidRPr="00EA5BFE">
      <w:rPr>
        <w:noProof/>
        <w:lang w:val="fr-BE"/>
      </w:rPr>
      <w:drawing>
        <wp:inline distT="0" distB="0" distL="0" distR="0">
          <wp:extent cx="1828800" cy="715645"/>
          <wp:effectExtent l="19050" t="0" r="0" b="0"/>
          <wp:docPr id="8" name="Image 3" descr="logo Air lé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ir léger"/>
                  <pic:cNvPicPr>
                    <a:picLocks noChangeAspect="1" noChangeArrowheads="1"/>
                  </pic:cNvPicPr>
                </pic:nvPicPr>
                <pic:blipFill>
                  <a:blip r:embed="rId3"/>
                  <a:srcRect/>
                  <a:stretch>
                    <a:fillRect/>
                  </a:stretch>
                </pic:blipFill>
                <pic:spPr bwMode="auto">
                  <a:xfrm>
                    <a:off x="0" y="0"/>
                    <a:ext cx="1828800" cy="715645"/>
                  </a:xfrm>
                  <a:prstGeom prst="rect">
                    <a:avLst/>
                  </a:prstGeom>
                  <a:noFill/>
                  <a:ln w="9525">
                    <a:noFill/>
                    <a:miter lim="800000"/>
                    <a:headEnd/>
                    <a:tailEnd/>
                  </a:ln>
                </pic:spPr>
              </pic:pic>
            </a:graphicData>
          </a:graphic>
        </wp:inline>
      </w:drawing>
    </w:r>
    <w:r>
      <w:tab/>
    </w:r>
    <w: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C9B" w:rsidRDefault="00464C9B">
    <w:pPr>
      <w:pStyle w:val="En-tte"/>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A6E9AC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E1742E5"/>
    <w:multiLevelType w:val="hybridMultilevel"/>
    <w:tmpl w:val="C026E2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4CD3ACB"/>
    <w:multiLevelType w:val="singleLevel"/>
    <w:tmpl w:val="86248868"/>
    <w:lvl w:ilvl="0">
      <w:numFmt w:val="bullet"/>
      <w:lvlText w:val="-"/>
      <w:lvlJc w:val="left"/>
      <w:pPr>
        <w:tabs>
          <w:tab w:val="num" w:pos="360"/>
        </w:tabs>
        <w:ind w:left="360" w:hanging="360"/>
      </w:pPr>
      <w:rPr>
        <w:rFonts w:ascii="Times New Roman" w:hAnsi="Times New Roman" w:hint="default"/>
      </w:rPr>
    </w:lvl>
  </w:abstractNum>
  <w:abstractNum w:abstractNumId="3">
    <w:nsid w:val="385D7B77"/>
    <w:multiLevelType w:val="hybridMultilevel"/>
    <w:tmpl w:val="E8DE3F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8862F53"/>
    <w:multiLevelType w:val="singleLevel"/>
    <w:tmpl w:val="862E29D6"/>
    <w:lvl w:ilvl="0">
      <w:numFmt w:val="bullet"/>
      <w:lvlText w:val=""/>
      <w:lvlJc w:val="left"/>
      <w:pPr>
        <w:tabs>
          <w:tab w:val="num" w:pos="1068"/>
        </w:tabs>
        <w:ind w:left="1068" w:hanging="360"/>
      </w:pPr>
      <w:rPr>
        <w:rFonts w:ascii="Symbol" w:hAnsi="Symbol" w:hint="default"/>
      </w:rPr>
    </w:lvl>
  </w:abstractNum>
  <w:abstractNum w:abstractNumId="5">
    <w:nsid w:val="3961738F"/>
    <w:multiLevelType w:val="hybridMultilevel"/>
    <w:tmpl w:val="3816F8CC"/>
    <w:lvl w:ilvl="0" w:tplc="8A684666">
      <w:start w:val="2"/>
      <w:numFmt w:val="bullet"/>
      <w:lvlText w:val="-"/>
      <w:lvlJc w:val="left"/>
      <w:pPr>
        <w:ind w:left="720" w:hanging="360"/>
      </w:pPr>
      <w:rPr>
        <w:rFonts w:ascii="Arial" w:eastAsia="Times New Roman" w:hAnsi="Arial" w:cs="Arial" w:hint="default"/>
        <w:color w:val="7030A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56A39F6"/>
    <w:multiLevelType w:val="hybridMultilevel"/>
    <w:tmpl w:val="9FAAEB20"/>
    <w:lvl w:ilvl="0" w:tplc="68F27F4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684610A"/>
    <w:multiLevelType w:val="singleLevel"/>
    <w:tmpl w:val="09A458C6"/>
    <w:lvl w:ilvl="0">
      <w:start w:val="101"/>
      <w:numFmt w:val="bullet"/>
      <w:lvlText w:val="-"/>
      <w:lvlJc w:val="left"/>
      <w:pPr>
        <w:tabs>
          <w:tab w:val="num" w:pos="720"/>
        </w:tabs>
        <w:ind w:left="720" w:hanging="360"/>
      </w:pPr>
      <w:rPr>
        <w:rFonts w:ascii="Times New Roman" w:hAnsi="Times New Roman" w:hint="default"/>
      </w:rPr>
    </w:lvl>
  </w:abstractNum>
  <w:abstractNum w:abstractNumId="8">
    <w:nsid w:val="5F354063"/>
    <w:multiLevelType w:val="singleLevel"/>
    <w:tmpl w:val="7ED061C0"/>
    <w:lvl w:ilvl="0">
      <w:start w:val="1"/>
      <w:numFmt w:val="decimal"/>
      <w:lvlText w:val="(%1)"/>
      <w:lvlJc w:val="left"/>
      <w:pPr>
        <w:tabs>
          <w:tab w:val="num" w:pos="360"/>
        </w:tabs>
        <w:ind w:left="360" w:hanging="360"/>
      </w:pPr>
      <w:rPr>
        <w:rFonts w:hint="default"/>
      </w:rPr>
    </w:lvl>
  </w:abstractNum>
  <w:abstractNum w:abstractNumId="9">
    <w:nsid w:val="791D262B"/>
    <w:multiLevelType w:val="singleLevel"/>
    <w:tmpl w:val="DA3013C6"/>
    <w:lvl w:ilvl="0">
      <w:start w:val="1"/>
      <w:numFmt w:val="bullet"/>
      <w:lvlText w:val="-"/>
      <w:lvlJc w:val="left"/>
      <w:pPr>
        <w:tabs>
          <w:tab w:val="num" w:pos="720"/>
        </w:tabs>
        <w:ind w:left="720" w:hanging="360"/>
      </w:pPr>
      <w:rPr>
        <w:rFonts w:ascii="Times New Roman" w:hAnsi="Times New Roman" w:hint="default"/>
      </w:rPr>
    </w:lvl>
  </w:abstractNum>
  <w:abstractNum w:abstractNumId="10">
    <w:nsid w:val="7E6414BA"/>
    <w:multiLevelType w:val="hybridMultilevel"/>
    <w:tmpl w:val="232A7CDC"/>
    <w:lvl w:ilvl="0" w:tplc="5D7A9EF8">
      <w:numFmt w:val="bullet"/>
      <w:lvlText w:val="-"/>
      <w:lvlJc w:val="left"/>
      <w:pPr>
        <w:ind w:left="1770" w:hanging="360"/>
      </w:pPr>
      <w:rPr>
        <w:rFonts w:ascii="Arial" w:eastAsia="Times New Roman" w:hAnsi="Arial" w:cs="Arial" w:hint="default"/>
        <w:b/>
      </w:rPr>
    </w:lvl>
    <w:lvl w:ilvl="1" w:tplc="080C0003" w:tentative="1">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2"/>
  </w:num>
  <w:num w:numId="6">
    <w:abstractNumId w:val="9"/>
  </w:num>
  <w:num w:numId="7">
    <w:abstractNumId w:val="3"/>
  </w:num>
  <w:num w:numId="8">
    <w:abstractNumId w:val="1"/>
  </w:num>
  <w:num w:numId="9">
    <w:abstractNumId w:val="6"/>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hdrShapeDefaults>
    <o:shapedefaults v:ext="edit" spidmax="74754"/>
  </w:hdrShapeDefaults>
  <w:footnotePr>
    <w:footnote w:id="-1"/>
    <w:footnote w:id="0"/>
  </w:footnotePr>
  <w:endnotePr>
    <w:endnote w:id="-1"/>
    <w:endnote w:id="0"/>
  </w:endnotePr>
  <w:compat/>
  <w:rsids>
    <w:rsidRoot w:val="008B746F"/>
    <w:rsid w:val="00004EF3"/>
    <w:rsid w:val="00016608"/>
    <w:rsid w:val="0002504A"/>
    <w:rsid w:val="00034364"/>
    <w:rsid w:val="00050AB8"/>
    <w:rsid w:val="00057CF2"/>
    <w:rsid w:val="00065FFD"/>
    <w:rsid w:val="00066E9C"/>
    <w:rsid w:val="0007270D"/>
    <w:rsid w:val="00073468"/>
    <w:rsid w:val="000802E5"/>
    <w:rsid w:val="0008219B"/>
    <w:rsid w:val="00082B4D"/>
    <w:rsid w:val="0009551E"/>
    <w:rsid w:val="000A3DB5"/>
    <w:rsid w:val="000A58D5"/>
    <w:rsid w:val="000A6C91"/>
    <w:rsid w:val="000D0688"/>
    <w:rsid w:val="000D1ED1"/>
    <w:rsid w:val="000D2935"/>
    <w:rsid w:val="000D6260"/>
    <w:rsid w:val="000F3812"/>
    <w:rsid w:val="00103B1C"/>
    <w:rsid w:val="00127DE6"/>
    <w:rsid w:val="001303F6"/>
    <w:rsid w:val="001417BD"/>
    <w:rsid w:val="00144C8B"/>
    <w:rsid w:val="00147C9E"/>
    <w:rsid w:val="00150347"/>
    <w:rsid w:val="00153ED0"/>
    <w:rsid w:val="0016430A"/>
    <w:rsid w:val="00164F99"/>
    <w:rsid w:val="001677E2"/>
    <w:rsid w:val="00172090"/>
    <w:rsid w:val="0018210F"/>
    <w:rsid w:val="00185AA3"/>
    <w:rsid w:val="001935ED"/>
    <w:rsid w:val="001948BB"/>
    <w:rsid w:val="00194C5F"/>
    <w:rsid w:val="001A5A4D"/>
    <w:rsid w:val="001A71F1"/>
    <w:rsid w:val="001B7408"/>
    <w:rsid w:val="001C1833"/>
    <w:rsid w:val="001C1BAF"/>
    <w:rsid w:val="001C5E67"/>
    <w:rsid w:val="001C61DC"/>
    <w:rsid w:val="001D14FD"/>
    <w:rsid w:val="001D51B8"/>
    <w:rsid w:val="001E5DEF"/>
    <w:rsid w:val="001F26A6"/>
    <w:rsid w:val="001F41A1"/>
    <w:rsid w:val="002052DD"/>
    <w:rsid w:val="00211569"/>
    <w:rsid w:val="00211574"/>
    <w:rsid w:val="002132D3"/>
    <w:rsid w:val="00215806"/>
    <w:rsid w:val="002449B2"/>
    <w:rsid w:val="00246911"/>
    <w:rsid w:val="002554E0"/>
    <w:rsid w:val="002617AA"/>
    <w:rsid w:val="00261F36"/>
    <w:rsid w:val="00277C99"/>
    <w:rsid w:val="0028455A"/>
    <w:rsid w:val="002A2506"/>
    <w:rsid w:val="002A351D"/>
    <w:rsid w:val="002A3FCA"/>
    <w:rsid w:val="002A6C3B"/>
    <w:rsid w:val="002B2EAD"/>
    <w:rsid w:val="002C1229"/>
    <w:rsid w:val="002C15B4"/>
    <w:rsid w:val="002C3465"/>
    <w:rsid w:val="002C6EA9"/>
    <w:rsid w:val="002C7270"/>
    <w:rsid w:val="002D1C85"/>
    <w:rsid w:val="002E0607"/>
    <w:rsid w:val="00302FB7"/>
    <w:rsid w:val="00333825"/>
    <w:rsid w:val="00337405"/>
    <w:rsid w:val="0034225C"/>
    <w:rsid w:val="00345DCD"/>
    <w:rsid w:val="00346A9F"/>
    <w:rsid w:val="00347551"/>
    <w:rsid w:val="00363FD8"/>
    <w:rsid w:val="00365D4A"/>
    <w:rsid w:val="00373A59"/>
    <w:rsid w:val="00376B24"/>
    <w:rsid w:val="0038370A"/>
    <w:rsid w:val="00384F62"/>
    <w:rsid w:val="00384F8C"/>
    <w:rsid w:val="00395BA5"/>
    <w:rsid w:val="003A1C6A"/>
    <w:rsid w:val="003C31F8"/>
    <w:rsid w:val="003C496A"/>
    <w:rsid w:val="003F692D"/>
    <w:rsid w:val="00405AC9"/>
    <w:rsid w:val="00412761"/>
    <w:rsid w:val="00422B33"/>
    <w:rsid w:val="0043458B"/>
    <w:rsid w:val="004347A7"/>
    <w:rsid w:val="00437992"/>
    <w:rsid w:val="00442F6D"/>
    <w:rsid w:val="00443A5A"/>
    <w:rsid w:val="004609CE"/>
    <w:rsid w:val="0046305D"/>
    <w:rsid w:val="00464C9B"/>
    <w:rsid w:val="00467D39"/>
    <w:rsid w:val="0047747C"/>
    <w:rsid w:val="00483B2E"/>
    <w:rsid w:val="00497D9E"/>
    <w:rsid w:val="004A1CCF"/>
    <w:rsid w:val="004A2DC6"/>
    <w:rsid w:val="004B3F72"/>
    <w:rsid w:val="004B4A2F"/>
    <w:rsid w:val="004B7280"/>
    <w:rsid w:val="004C5288"/>
    <w:rsid w:val="004C66D9"/>
    <w:rsid w:val="004C7FA9"/>
    <w:rsid w:val="004D0AE1"/>
    <w:rsid w:val="004D1B4F"/>
    <w:rsid w:val="004D231F"/>
    <w:rsid w:val="004D63A9"/>
    <w:rsid w:val="004E71A7"/>
    <w:rsid w:val="004F0462"/>
    <w:rsid w:val="004F1AC1"/>
    <w:rsid w:val="00500075"/>
    <w:rsid w:val="00500931"/>
    <w:rsid w:val="0050098A"/>
    <w:rsid w:val="00500BB2"/>
    <w:rsid w:val="00501FF8"/>
    <w:rsid w:val="00502287"/>
    <w:rsid w:val="00502FA2"/>
    <w:rsid w:val="0052741D"/>
    <w:rsid w:val="00530353"/>
    <w:rsid w:val="00533803"/>
    <w:rsid w:val="00533FB7"/>
    <w:rsid w:val="00535D64"/>
    <w:rsid w:val="0053697E"/>
    <w:rsid w:val="00547938"/>
    <w:rsid w:val="00550BE4"/>
    <w:rsid w:val="005557C6"/>
    <w:rsid w:val="00566192"/>
    <w:rsid w:val="00566D6A"/>
    <w:rsid w:val="00571BFC"/>
    <w:rsid w:val="005763DD"/>
    <w:rsid w:val="00584649"/>
    <w:rsid w:val="00585938"/>
    <w:rsid w:val="005924F4"/>
    <w:rsid w:val="005A0D42"/>
    <w:rsid w:val="005B2B61"/>
    <w:rsid w:val="005C011A"/>
    <w:rsid w:val="005C0735"/>
    <w:rsid w:val="005C2428"/>
    <w:rsid w:val="005D7298"/>
    <w:rsid w:val="005E2062"/>
    <w:rsid w:val="005E4BEA"/>
    <w:rsid w:val="005F1023"/>
    <w:rsid w:val="005F63F9"/>
    <w:rsid w:val="006148D0"/>
    <w:rsid w:val="006166CB"/>
    <w:rsid w:val="0061749A"/>
    <w:rsid w:val="006206F2"/>
    <w:rsid w:val="00622B1B"/>
    <w:rsid w:val="006319B5"/>
    <w:rsid w:val="0065268E"/>
    <w:rsid w:val="006538EF"/>
    <w:rsid w:val="00653A2C"/>
    <w:rsid w:val="00655187"/>
    <w:rsid w:val="00656BE3"/>
    <w:rsid w:val="006574C1"/>
    <w:rsid w:val="00661A6E"/>
    <w:rsid w:val="00677C21"/>
    <w:rsid w:val="0069669D"/>
    <w:rsid w:val="006978FC"/>
    <w:rsid w:val="006A7941"/>
    <w:rsid w:val="006B0952"/>
    <w:rsid w:val="006B3574"/>
    <w:rsid w:val="006B6245"/>
    <w:rsid w:val="006B7F86"/>
    <w:rsid w:val="006C09ED"/>
    <w:rsid w:val="006C33DF"/>
    <w:rsid w:val="006C3677"/>
    <w:rsid w:val="006C5746"/>
    <w:rsid w:val="006C77C3"/>
    <w:rsid w:val="006D4DD2"/>
    <w:rsid w:val="0070511A"/>
    <w:rsid w:val="00706571"/>
    <w:rsid w:val="00706B7D"/>
    <w:rsid w:val="00734E87"/>
    <w:rsid w:val="00741166"/>
    <w:rsid w:val="00776641"/>
    <w:rsid w:val="0077674A"/>
    <w:rsid w:val="0078241D"/>
    <w:rsid w:val="00783211"/>
    <w:rsid w:val="00793FDF"/>
    <w:rsid w:val="007A4889"/>
    <w:rsid w:val="007A7CBC"/>
    <w:rsid w:val="007B034B"/>
    <w:rsid w:val="007B17A4"/>
    <w:rsid w:val="007B76D7"/>
    <w:rsid w:val="007D1908"/>
    <w:rsid w:val="007D3160"/>
    <w:rsid w:val="007E001B"/>
    <w:rsid w:val="007E2359"/>
    <w:rsid w:val="007F06D6"/>
    <w:rsid w:val="007F2A13"/>
    <w:rsid w:val="008015BD"/>
    <w:rsid w:val="00802295"/>
    <w:rsid w:val="00805062"/>
    <w:rsid w:val="00807190"/>
    <w:rsid w:val="00814615"/>
    <w:rsid w:val="00842DDD"/>
    <w:rsid w:val="008436A4"/>
    <w:rsid w:val="00844097"/>
    <w:rsid w:val="00844A9C"/>
    <w:rsid w:val="008515A8"/>
    <w:rsid w:val="00856403"/>
    <w:rsid w:val="00860169"/>
    <w:rsid w:val="00861EA8"/>
    <w:rsid w:val="008628D8"/>
    <w:rsid w:val="00865D06"/>
    <w:rsid w:val="00873948"/>
    <w:rsid w:val="00876FA4"/>
    <w:rsid w:val="00885663"/>
    <w:rsid w:val="00885795"/>
    <w:rsid w:val="00885EFE"/>
    <w:rsid w:val="0088641E"/>
    <w:rsid w:val="00895DA3"/>
    <w:rsid w:val="008A4530"/>
    <w:rsid w:val="008B746F"/>
    <w:rsid w:val="008B7A76"/>
    <w:rsid w:val="008B7C35"/>
    <w:rsid w:val="008C2D19"/>
    <w:rsid w:val="008C6750"/>
    <w:rsid w:val="008E348C"/>
    <w:rsid w:val="00910333"/>
    <w:rsid w:val="00912FE0"/>
    <w:rsid w:val="009130E7"/>
    <w:rsid w:val="009223B5"/>
    <w:rsid w:val="00924BA7"/>
    <w:rsid w:val="00926CBC"/>
    <w:rsid w:val="00935A69"/>
    <w:rsid w:val="00944D43"/>
    <w:rsid w:val="00954585"/>
    <w:rsid w:val="00963A54"/>
    <w:rsid w:val="00964364"/>
    <w:rsid w:val="0098275A"/>
    <w:rsid w:val="00982BEB"/>
    <w:rsid w:val="0098434B"/>
    <w:rsid w:val="00996BA0"/>
    <w:rsid w:val="009975C2"/>
    <w:rsid w:val="009A411C"/>
    <w:rsid w:val="009A522A"/>
    <w:rsid w:val="009C2AF6"/>
    <w:rsid w:val="009C694D"/>
    <w:rsid w:val="009D2E6C"/>
    <w:rsid w:val="009E30EB"/>
    <w:rsid w:val="009F343E"/>
    <w:rsid w:val="00A02D1F"/>
    <w:rsid w:val="00A276A7"/>
    <w:rsid w:val="00A315E8"/>
    <w:rsid w:val="00A34E18"/>
    <w:rsid w:val="00A36C80"/>
    <w:rsid w:val="00A43FB4"/>
    <w:rsid w:val="00A47A8A"/>
    <w:rsid w:val="00A547D5"/>
    <w:rsid w:val="00A63A62"/>
    <w:rsid w:val="00A64458"/>
    <w:rsid w:val="00A673C8"/>
    <w:rsid w:val="00A709FD"/>
    <w:rsid w:val="00A732E3"/>
    <w:rsid w:val="00A743D8"/>
    <w:rsid w:val="00A750B3"/>
    <w:rsid w:val="00A75F83"/>
    <w:rsid w:val="00A77899"/>
    <w:rsid w:val="00A969FC"/>
    <w:rsid w:val="00AB27C5"/>
    <w:rsid w:val="00AB5EBE"/>
    <w:rsid w:val="00AB7B2B"/>
    <w:rsid w:val="00AC30D2"/>
    <w:rsid w:val="00AD3C17"/>
    <w:rsid w:val="00AE15D8"/>
    <w:rsid w:val="00B05987"/>
    <w:rsid w:val="00B20214"/>
    <w:rsid w:val="00B3228C"/>
    <w:rsid w:val="00B3467A"/>
    <w:rsid w:val="00B346B8"/>
    <w:rsid w:val="00B40607"/>
    <w:rsid w:val="00B41C92"/>
    <w:rsid w:val="00B47AA0"/>
    <w:rsid w:val="00B47AEA"/>
    <w:rsid w:val="00B56904"/>
    <w:rsid w:val="00B651A0"/>
    <w:rsid w:val="00B82B35"/>
    <w:rsid w:val="00B83D27"/>
    <w:rsid w:val="00BA27C3"/>
    <w:rsid w:val="00BA5FBE"/>
    <w:rsid w:val="00BA64C2"/>
    <w:rsid w:val="00BA7EC0"/>
    <w:rsid w:val="00BB5903"/>
    <w:rsid w:val="00BC03C8"/>
    <w:rsid w:val="00BD431D"/>
    <w:rsid w:val="00BD4D82"/>
    <w:rsid w:val="00BE10A9"/>
    <w:rsid w:val="00BE187A"/>
    <w:rsid w:val="00BE3E0A"/>
    <w:rsid w:val="00BE7CA4"/>
    <w:rsid w:val="00BF46C0"/>
    <w:rsid w:val="00C027FD"/>
    <w:rsid w:val="00C2773E"/>
    <w:rsid w:val="00C27894"/>
    <w:rsid w:val="00C27E05"/>
    <w:rsid w:val="00C363BA"/>
    <w:rsid w:val="00C36DF4"/>
    <w:rsid w:val="00C55E46"/>
    <w:rsid w:val="00C61CD1"/>
    <w:rsid w:val="00C83668"/>
    <w:rsid w:val="00C854C0"/>
    <w:rsid w:val="00C8612F"/>
    <w:rsid w:val="00CA2EB8"/>
    <w:rsid w:val="00CB1B09"/>
    <w:rsid w:val="00CB2289"/>
    <w:rsid w:val="00CC0E39"/>
    <w:rsid w:val="00CC1511"/>
    <w:rsid w:val="00CD5945"/>
    <w:rsid w:val="00CE1D00"/>
    <w:rsid w:val="00CF47E6"/>
    <w:rsid w:val="00CF4BEF"/>
    <w:rsid w:val="00D02747"/>
    <w:rsid w:val="00D05152"/>
    <w:rsid w:val="00D13D32"/>
    <w:rsid w:val="00D17E33"/>
    <w:rsid w:val="00D26706"/>
    <w:rsid w:val="00D273EF"/>
    <w:rsid w:val="00D3531A"/>
    <w:rsid w:val="00D4230A"/>
    <w:rsid w:val="00D426CC"/>
    <w:rsid w:val="00D439A9"/>
    <w:rsid w:val="00D4584F"/>
    <w:rsid w:val="00D71FD9"/>
    <w:rsid w:val="00D72EE1"/>
    <w:rsid w:val="00D773EC"/>
    <w:rsid w:val="00DA0310"/>
    <w:rsid w:val="00DA7EBB"/>
    <w:rsid w:val="00DB5F47"/>
    <w:rsid w:val="00DC4837"/>
    <w:rsid w:val="00DC4CF5"/>
    <w:rsid w:val="00DC6589"/>
    <w:rsid w:val="00DD1CE8"/>
    <w:rsid w:val="00DD5ED9"/>
    <w:rsid w:val="00DF00BD"/>
    <w:rsid w:val="00DF42F7"/>
    <w:rsid w:val="00E0054F"/>
    <w:rsid w:val="00E03D21"/>
    <w:rsid w:val="00E0511E"/>
    <w:rsid w:val="00E17D9F"/>
    <w:rsid w:val="00E26D43"/>
    <w:rsid w:val="00E33085"/>
    <w:rsid w:val="00E35D9E"/>
    <w:rsid w:val="00E42731"/>
    <w:rsid w:val="00E57FC2"/>
    <w:rsid w:val="00E62FFF"/>
    <w:rsid w:val="00E65064"/>
    <w:rsid w:val="00E70DD5"/>
    <w:rsid w:val="00E71A42"/>
    <w:rsid w:val="00E73E11"/>
    <w:rsid w:val="00E745CF"/>
    <w:rsid w:val="00E7540E"/>
    <w:rsid w:val="00E84F55"/>
    <w:rsid w:val="00E91C92"/>
    <w:rsid w:val="00E96CEE"/>
    <w:rsid w:val="00EA1106"/>
    <w:rsid w:val="00EA3231"/>
    <w:rsid w:val="00EA3431"/>
    <w:rsid w:val="00EA5BFE"/>
    <w:rsid w:val="00EB26C8"/>
    <w:rsid w:val="00EC2671"/>
    <w:rsid w:val="00EC5A81"/>
    <w:rsid w:val="00ED57A5"/>
    <w:rsid w:val="00EE5AA4"/>
    <w:rsid w:val="00EE663C"/>
    <w:rsid w:val="00EE6D41"/>
    <w:rsid w:val="00EF3039"/>
    <w:rsid w:val="00F006E7"/>
    <w:rsid w:val="00F00ADF"/>
    <w:rsid w:val="00F12021"/>
    <w:rsid w:val="00F16296"/>
    <w:rsid w:val="00F17D24"/>
    <w:rsid w:val="00F26F13"/>
    <w:rsid w:val="00F32ACA"/>
    <w:rsid w:val="00F3368C"/>
    <w:rsid w:val="00F36005"/>
    <w:rsid w:val="00F364D3"/>
    <w:rsid w:val="00F45105"/>
    <w:rsid w:val="00F6214F"/>
    <w:rsid w:val="00F6425B"/>
    <w:rsid w:val="00F83468"/>
    <w:rsid w:val="00F84F47"/>
    <w:rsid w:val="00F858A3"/>
    <w:rsid w:val="00F85BAB"/>
    <w:rsid w:val="00F9515A"/>
    <w:rsid w:val="00F959BA"/>
    <w:rsid w:val="00FB4C9B"/>
    <w:rsid w:val="00FC2B8C"/>
    <w:rsid w:val="00FC3A68"/>
    <w:rsid w:val="00FD18A1"/>
    <w:rsid w:val="00FD201A"/>
    <w:rsid w:val="00FD31C7"/>
    <w:rsid w:val="00FD3CAB"/>
    <w:rsid w:val="00FE1967"/>
    <w:rsid w:val="00FE3CAD"/>
    <w:rsid w:val="00FE63CD"/>
    <w:rsid w:val="00FE6BD3"/>
    <w:rsid w:val="00FF08C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6F"/>
    <w:pPr>
      <w:spacing w:after="0" w:line="240" w:lineRule="auto"/>
    </w:pPr>
    <w:rPr>
      <w:rFonts w:ascii="Arial" w:eastAsia="Times New Roman" w:hAnsi="Arial" w:cs="Times New Roman"/>
      <w:sz w:val="24"/>
      <w:szCs w:val="20"/>
      <w:lang w:val="fr-FR" w:eastAsia="fr-BE"/>
    </w:rPr>
  </w:style>
  <w:style w:type="paragraph" w:styleId="Titre1">
    <w:name w:val="heading 1"/>
    <w:basedOn w:val="Normal"/>
    <w:next w:val="Normal"/>
    <w:link w:val="Titre1Car"/>
    <w:qFormat/>
    <w:rsid w:val="008B746F"/>
    <w:pPr>
      <w:keepNext/>
      <w:tabs>
        <w:tab w:val="num" w:pos="360"/>
      </w:tabs>
      <w:suppressAutoHyphens/>
      <w:ind w:left="360" w:hanging="360"/>
      <w:outlineLvl w:val="0"/>
    </w:pPr>
    <w:rPr>
      <w:rFonts w:ascii="Times New Roman" w:hAnsi="Times New Roman"/>
      <w:u w:val="single"/>
    </w:rPr>
  </w:style>
  <w:style w:type="paragraph" w:styleId="Titre2">
    <w:name w:val="heading 2"/>
    <w:basedOn w:val="Normal"/>
    <w:next w:val="Normal"/>
    <w:link w:val="Titre2Car"/>
    <w:qFormat/>
    <w:rsid w:val="008B746F"/>
    <w:pPr>
      <w:keepNext/>
      <w:jc w:val="center"/>
      <w:outlineLvl w:val="1"/>
    </w:pPr>
    <w:rPr>
      <w:b/>
      <w:sz w:val="28"/>
    </w:rPr>
  </w:style>
  <w:style w:type="paragraph" w:styleId="Titre3">
    <w:name w:val="heading 3"/>
    <w:basedOn w:val="Normal"/>
    <w:next w:val="Normal"/>
    <w:link w:val="Titre3Car"/>
    <w:qFormat/>
    <w:rsid w:val="008B746F"/>
    <w:pPr>
      <w:keepNext/>
      <w:tabs>
        <w:tab w:val="left" w:pos="2098"/>
        <w:tab w:val="left" w:pos="3515"/>
      </w:tabs>
      <w:snapToGrid w:val="0"/>
      <w:outlineLvl w:val="2"/>
    </w:pPr>
    <w:rPr>
      <w:b/>
      <w:sz w:val="22"/>
    </w:rPr>
  </w:style>
  <w:style w:type="paragraph" w:styleId="Titre5">
    <w:name w:val="heading 5"/>
    <w:basedOn w:val="Normal"/>
    <w:next w:val="Normal"/>
    <w:link w:val="Titre5Car"/>
    <w:qFormat/>
    <w:rsid w:val="008B746F"/>
    <w:pPr>
      <w:keepNext/>
      <w:snapToGrid w:val="0"/>
      <w:jc w:val="center"/>
      <w:outlineLvl w:val="4"/>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B746F"/>
    <w:rPr>
      <w:rFonts w:ascii="Times New Roman" w:eastAsia="Times New Roman" w:hAnsi="Times New Roman" w:cs="Times New Roman"/>
      <w:sz w:val="24"/>
      <w:szCs w:val="20"/>
      <w:u w:val="single"/>
      <w:lang w:val="fr-FR" w:eastAsia="fr-BE"/>
    </w:rPr>
  </w:style>
  <w:style w:type="character" w:customStyle="1" w:styleId="Titre2Car">
    <w:name w:val="Titre 2 Car"/>
    <w:basedOn w:val="Policepardfaut"/>
    <w:link w:val="Titre2"/>
    <w:rsid w:val="008B746F"/>
    <w:rPr>
      <w:rFonts w:ascii="Arial" w:eastAsia="Times New Roman" w:hAnsi="Arial" w:cs="Times New Roman"/>
      <w:b/>
      <w:sz w:val="28"/>
      <w:szCs w:val="20"/>
      <w:lang w:val="fr-FR" w:eastAsia="fr-BE"/>
    </w:rPr>
  </w:style>
  <w:style w:type="character" w:customStyle="1" w:styleId="Titre3Car">
    <w:name w:val="Titre 3 Car"/>
    <w:basedOn w:val="Policepardfaut"/>
    <w:link w:val="Titre3"/>
    <w:rsid w:val="008B746F"/>
    <w:rPr>
      <w:rFonts w:ascii="Arial" w:eastAsia="Times New Roman" w:hAnsi="Arial" w:cs="Times New Roman"/>
      <w:b/>
      <w:szCs w:val="20"/>
      <w:lang w:val="fr-FR" w:eastAsia="fr-BE"/>
    </w:rPr>
  </w:style>
  <w:style w:type="character" w:customStyle="1" w:styleId="Titre5Car">
    <w:name w:val="Titre 5 Car"/>
    <w:basedOn w:val="Policepardfaut"/>
    <w:link w:val="Titre5"/>
    <w:rsid w:val="008B746F"/>
    <w:rPr>
      <w:rFonts w:ascii="Arial" w:eastAsia="Times New Roman" w:hAnsi="Arial" w:cs="Times New Roman"/>
      <w:b/>
      <w:szCs w:val="20"/>
      <w:lang w:val="fr-FR" w:eastAsia="fr-BE"/>
    </w:rPr>
  </w:style>
  <w:style w:type="paragraph" w:styleId="Listepuces">
    <w:name w:val="List Bullet"/>
    <w:basedOn w:val="Normal"/>
    <w:autoRedefine/>
    <w:semiHidden/>
    <w:rsid w:val="008B746F"/>
    <w:pPr>
      <w:numPr>
        <w:numId w:val="1"/>
      </w:numPr>
      <w:suppressAutoHyphens/>
    </w:pPr>
    <w:rPr>
      <w:rFonts w:ascii="Times New Roman" w:hAnsi="Times New Roman"/>
    </w:rPr>
  </w:style>
  <w:style w:type="paragraph" w:styleId="Retraitcorpsdetexte3">
    <w:name w:val="Body Text Indent 3"/>
    <w:basedOn w:val="Normal"/>
    <w:link w:val="Retraitcorpsdetexte3Car"/>
    <w:semiHidden/>
    <w:rsid w:val="008B746F"/>
    <w:pPr>
      <w:spacing w:after="120"/>
      <w:ind w:left="709"/>
    </w:pPr>
    <w:rPr>
      <w:sz w:val="22"/>
    </w:rPr>
  </w:style>
  <w:style w:type="character" w:customStyle="1" w:styleId="Retraitcorpsdetexte3Car">
    <w:name w:val="Retrait corps de texte 3 Car"/>
    <w:basedOn w:val="Policepardfaut"/>
    <w:link w:val="Retraitcorpsdetexte3"/>
    <w:semiHidden/>
    <w:rsid w:val="008B746F"/>
    <w:rPr>
      <w:rFonts w:ascii="Arial" w:eastAsia="Times New Roman" w:hAnsi="Arial" w:cs="Times New Roman"/>
      <w:szCs w:val="20"/>
      <w:lang w:val="fr-FR" w:eastAsia="fr-BE"/>
    </w:rPr>
  </w:style>
  <w:style w:type="paragraph" w:styleId="Corpsdetexte">
    <w:name w:val="Body Text"/>
    <w:basedOn w:val="Normal"/>
    <w:link w:val="CorpsdetexteCar"/>
    <w:semiHidden/>
    <w:rsid w:val="008B746F"/>
    <w:pPr>
      <w:suppressAutoHyphens/>
      <w:autoSpaceDE w:val="0"/>
    </w:pPr>
    <w:rPr>
      <w:sz w:val="22"/>
    </w:rPr>
  </w:style>
  <w:style w:type="character" w:customStyle="1" w:styleId="CorpsdetexteCar">
    <w:name w:val="Corps de texte Car"/>
    <w:basedOn w:val="Policepardfaut"/>
    <w:link w:val="Corpsdetexte"/>
    <w:semiHidden/>
    <w:rsid w:val="008B746F"/>
    <w:rPr>
      <w:rFonts w:ascii="Arial" w:eastAsia="Times New Roman" w:hAnsi="Arial" w:cs="Times New Roman"/>
      <w:szCs w:val="20"/>
      <w:lang w:val="fr-FR" w:eastAsia="fr-BE"/>
    </w:rPr>
  </w:style>
  <w:style w:type="paragraph" w:customStyle="1" w:styleId="Style3">
    <w:name w:val="Style 3"/>
    <w:basedOn w:val="Normal"/>
    <w:rsid w:val="008B746F"/>
    <w:pPr>
      <w:suppressAutoHyphens/>
      <w:spacing w:line="200" w:lineRule="exact"/>
    </w:pPr>
    <w:rPr>
      <w:rFonts w:ascii="Times New Roman" w:hAnsi="Times New Roman"/>
      <w:sz w:val="18"/>
      <w:lang w:val="en-US"/>
    </w:rPr>
  </w:style>
  <w:style w:type="paragraph" w:customStyle="1" w:styleId="Contenuducadre">
    <w:name w:val="Contenu du cadre"/>
    <w:basedOn w:val="Corpsdetexte"/>
    <w:rsid w:val="008B746F"/>
  </w:style>
  <w:style w:type="paragraph" w:styleId="Textedebulles">
    <w:name w:val="Balloon Text"/>
    <w:basedOn w:val="Normal"/>
    <w:link w:val="TextedebullesCar"/>
    <w:rsid w:val="008B746F"/>
    <w:pPr>
      <w:suppressAutoHyphens/>
    </w:pPr>
    <w:rPr>
      <w:rFonts w:ascii="Tahoma" w:hAnsi="Tahoma"/>
      <w:sz w:val="16"/>
    </w:rPr>
  </w:style>
  <w:style w:type="character" w:customStyle="1" w:styleId="TextedebullesCar">
    <w:name w:val="Texte de bulles Car"/>
    <w:basedOn w:val="Policepardfaut"/>
    <w:link w:val="Textedebulles"/>
    <w:rsid w:val="008B746F"/>
    <w:rPr>
      <w:rFonts w:ascii="Tahoma" w:eastAsia="Times New Roman" w:hAnsi="Tahoma" w:cs="Times New Roman"/>
      <w:sz w:val="16"/>
      <w:szCs w:val="20"/>
      <w:lang w:val="fr-FR" w:eastAsia="fr-BE"/>
    </w:rPr>
  </w:style>
  <w:style w:type="paragraph" w:styleId="En-tte">
    <w:name w:val="header"/>
    <w:basedOn w:val="Normal"/>
    <w:link w:val="En-tteCar"/>
    <w:semiHidden/>
    <w:rsid w:val="008B746F"/>
    <w:pPr>
      <w:tabs>
        <w:tab w:val="center" w:pos="4536"/>
        <w:tab w:val="right" w:pos="9072"/>
      </w:tabs>
    </w:pPr>
  </w:style>
  <w:style w:type="character" w:customStyle="1" w:styleId="En-tteCar">
    <w:name w:val="En-tête Car"/>
    <w:basedOn w:val="Policepardfaut"/>
    <w:link w:val="En-tte"/>
    <w:semiHidden/>
    <w:rsid w:val="008B746F"/>
    <w:rPr>
      <w:rFonts w:ascii="Arial" w:eastAsia="Times New Roman" w:hAnsi="Arial" w:cs="Times New Roman"/>
      <w:sz w:val="24"/>
      <w:szCs w:val="20"/>
      <w:lang w:val="fr-FR" w:eastAsia="fr-BE"/>
    </w:rPr>
  </w:style>
  <w:style w:type="paragraph" w:styleId="Pieddepage">
    <w:name w:val="footer"/>
    <w:basedOn w:val="Normal"/>
    <w:link w:val="PieddepageCar"/>
    <w:uiPriority w:val="99"/>
    <w:rsid w:val="008B746F"/>
    <w:pPr>
      <w:tabs>
        <w:tab w:val="center" w:pos="4536"/>
        <w:tab w:val="right" w:pos="9072"/>
      </w:tabs>
    </w:pPr>
  </w:style>
  <w:style w:type="character" w:customStyle="1" w:styleId="PieddepageCar">
    <w:name w:val="Pied de page Car"/>
    <w:basedOn w:val="Policepardfaut"/>
    <w:link w:val="Pieddepage"/>
    <w:uiPriority w:val="99"/>
    <w:rsid w:val="008B746F"/>
    <w:rPr>
      <w:rFonts w:ascii="Arial" w:eastAsia="Times New Roman" w:hAnsi="Arial" w:cs="Times New Roman"/>
      <w:sz w:val="24"/>
      <w:szCs w:val="20"/>
      <w:lang w:val="fr-FR" w:eastAsia="fr-BE"/>
    </w:rPr>
  </w:style>
  <w:style w:type="character" w:styleId="Appelnotedebasdep">
    <w:name w:val="footnote reference"/>
    <w:basedOn w:val="Policepardfaut"/>
    <w:semiHidden/>
    <w:rsid w:val="008B746F"/>
    <w:rPr>
      <w:vertAlign w:val="superscript"/>
    </w:rPr>
  </w:style>
  <w:style w:type="paragraph" w:styleId="Notedebasdepage">
    <w:name w:val="footnote text"/>
    <w:basedOn w:val="Normal"/>
    <w:link w:val="NotedebasdepageCar"/>
    <w:semiHidden/>
    <w:rsid w:val="008B746F"/>
    <w:rPr>
      <w:rFonts w:ascii="Times New Roman" w:hAnsi="Times New Roman"/>
      <w:sz w:val="20"/>
    </w:rPr>
  </w:style>
  <w:style w:type="character" w:customStyle="1" w:styleId="NotedebasdepageCar">
    <w:name w:val="Note de bas de page Car"/>
    <w:basedOn w:val="Policepardfaut"/>
    <w:link w:val="Notedebasdepage"/>
    <w:semiHidden/>
    <w:rsid w:val="008B746F"/>
    <w:rPr>
      <w:rFonts w:ascii="Times New Roman" w:eastAsia="Times New Roman" w:hAnsi="Times New Roman" w:cs="Times New Roman"/>
      <w:sz w:val="20"/>
      <w:szCs w:val="20"/>
      <w:lang w:val="fr-FR" w:eastAsia="fr-BE"/>
    </w:rPr>
  </w:style>
  <w:style w:type="character" w:styleId="Lienhypertexte">
    <w:name w:val="Hyperlink"/>
    <w:basedOn w:val="Policepardfaut"/>
    <w:semiHidden/>
    <w:rsid w:val="008B746F"/>
    <w:rPr>
      <w:color w:val="0000FF"/>
      <w:u w:val="single"/>
    </w:rPr>
  </w:style>
  <w:style w:type="character" w:styleId="Numrodepage">
    <w:name w:val="page number"/>
    <w:basedOn w:val="Policepardfaut"/>
    <w:semiHidden/>
    <w:rsid w:val="008B746F"/>
  </w:style>
  <w:style w:type="paragraph" w:styleId="Paragraphedeliste">
    <w:name w:val="List Paragraph"/>
    <w:basedOn w:val="Normal"/>
    <w:uiPriority w:val="34"/>
    <w:qFormat/>
    <w:rsid w:val="008B746F"/>
    <w:pPr>
      <w:ind w:left="708"/>
    </w:pPr>
  </w:style>
  <w:style w:type="table" w:styleId="Grilledutableau">
    <w:name w:val="Table Grid"/>
    <w:basedOn w:val="TableauNormal"/>
    <w:uiPriority w:val="59"/>
    <w:rsid w:val="00AD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FD3CAB"/>
    <w:rPr>
      <w:sz w:val="16"/>
      <w:szCs w:val="16"/>
    </w:rPr>
  </w:style>
  <w:style w:type="paragraph" w:styleId="Commentaire">
    <w:name w:val="annotation text"/>
    <w:basedOn w:val="Normal"/>
    <w:link w:val="CommentaireCar"/>
    <w:uiPriority w:val="99"/>
    <w:semiHidden/>
    <w:unhideWhenUsed/>
    <w:rsid w:val="00FD3CAB"/>
    <w:rPr>
      <w:sz w:val="20"/>
    </w:rPr>
  </w:style>
  <w:style w:type="character" w:customStyle="1" w:styleId="CommentaireCar">
    <w:name w:val="Commentaire Car"/>
    <w:basedOn w:val="Policepardfaut"/>
    <w:link w:val="Commentaire"/>
    <w:uiPriority w:val="99"/>
    <w:semiHidden/>
    <w:rsid w:val="00FD3CAB"/>
    <w:rPr>
      <w:rFonts w:ascii="Arial" w:eastAsia="Times New Roman" w:hAnsi="Arial" w:cs="Times New Roman"/>
      <w:sz w:val="20"/>
      <w:szCs w:val="20"/>
      <w:lang w:val="fr-FR" w:eastAsia="fr-BE"/>
    </w:rPr>
  </w:style>
  <w:style w:type="paragraph" w:styleId="Objetducommentaire">
    <w:name w:val="annotation subject"/>
    <w:basedOn w:val="Commentaire"/>
    <w:next w:val="Commentaire"/>
    <w:link w:val="ObjetducommentaireCar"/>
    <w:uiPriority w:val="99"/>
    <w:semiHidden/>
    <w:unhideWhenUsed/>
    <w:rsid w:val="00FD3CAB"/>
    <w:rPr>
      <w:b/>
      <w:bCs/>
    </w:rPr>
  </w:style>
  <w:style w:type="character" w:customStyle="1" w:styleId="ObjetducommentaireCar">
    <w:name w:val="Objet du commentaire Car"/>
    <w:basedOn w:val="CommentaireCar"/>
    <w:link w:val="Objetducommentaire"/>
    <w:uiPriority w:val="99"/>
    <w:semiHidden/>
    <w:rsid w:val="00FD3CAB"/>
    <w:rPr>
      <w:rFonts w:ascii="Arial" w:eastAsia="Times New Roman" w:hAnsi="Arial" w:cs="Times New Roman"/>
      <w:b/>
      <w:bCs/>
      <w:sz w:val="20"/>
      <w:szCs w:val="20"/>
      <w:lang w:val="fr-FR" w:eastAsia="fr-BE"/>
    </w:rPr>
  </w:style>
  <w:style w:type="character" w:styleId="Lienhypertextesuivivisit">
    <w:name w:val="FollowedHyperlink"/>
    <w:basedOn w:val="Policepardfaut"/>
    <w:uiPriority w:val="99"/>
    <w:semiHidden/>
    <w:unhideWhenUsed/>
    <w:rsid w:val="006C33DF"/>
    <w:rPr>
      <w:color w:val="800080" w:themeColor="followedHyperlink"/>
      <w:u w:val="single"/>
    </w:rPr>
  </w:style>
  <w:style w:type="paragraph" w:styleId="Rvision">
    <w:name w:val="Revision"/>
    <w:hidden/>
    <w:uiPriority w:val="99"/>
    <w:semiHidden/>
    <w:rsid w:val="00144C8B"/>
    <w:pPr>
      <w:spacing w:after="0" w:line="240" w:lineRule="auto"/>
    </w:pPr>
    <w:rPr>
      <w:rFonts w:ascii="Arial" w:eastAsia="Times New Roman" w:hAnsi="Arial" w:cs="Times New Roman"/>
      <w:sz w:val="24"/>
      <w:szCs w:val="20"/>
      <w:lang w:val="fr-FR"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0915">
      <w:bodyDiv w:val="1"/>
      <w:marLeft w:val="0"/>
      <w:marRight w:val="0"/>
      <w:marTop w:val="0"/>
      <w:marBottom w:val="0"/>
      <w:divBdr>
        <w:top w:val="none" w:sz="0" w:space="0" w:color="auto"/>
        <w:left w:val="none" w:sz="0" w:space="0" w:color="auto"/>
        <w:bottom w:val="none" w:sz="0" w:space="0" w:color="auto"/>
        <w:right w:val="none" w:sz="0" w:space="0" w:color="auto"/>
      </w:divBdr>
    </w:div>
    <w:div w:id="322049001">
      <w:bodyDiv w:val="1"/>
      <w:marLeft w:val="0"/>
      <w:marRight w:val="0"/>
      <w:marTop w:val="0"/>
      <w:marBottom w:val="0"/>
      <w:divBdr>
        <w:top w:val="none" w:sz="0" w:space="0" w:color="auto"/>
        <w:left w:val="none" w:sz="0" w:space="0" w:color="auto"/>
        <w:bottom w:val="none" w:sz="0" w:space="0" w:color="auto"/>
        <w:right w:val="none" w:sz="0" w:space="0" w:color="auto"/>
      </w:divBdr>
    </w:div>
    <w:div w:id="12375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irclimat@wallonie.b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10</Pages>
  <Words>3175</Words>
  <Characters>17464</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Chaleur 12</Company>
  <LinksUpToDate>false</LinksUpToDate>
  <CharactersWithSpaces>20598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38017</dc:creator>
  <cp:lastModifiedBy>135484</cp:lastModifiedBy>
  <cp:revision>12</cp:revision>
  <cp:lastPrinted>2015-06-25T06:47:00Z</cp:lastPrinted>
  <dcterms:created xsi:type="dcterms:W3CDTF">2015-06-24T16:24:00Z</dcterms:created>
  <dcterms:modified xsi:type="dcterms:W3CDTF">2015-10-29T13:55:00Z</dcterms:modified>
</cp:coreProperties>
</file>