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F" w:rsidRPr="00160749" w:rsidRDefault="009A2519" w:rsidP="00736706">
      <w:pPr>
        <w:pStyle w:val="TITRE2I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357"/>
        <w:rPr>
          <w:color w:val="auto"/>
          <w:lang w:val="de-DE"/>
        </w:rPr>
      </w:pPr>
      <w:r>
        <w:rPr>
          <w:color w:val="auto"/>
          <w:lang w:val="de-DE"/>
        </w:rPr>
        <w:t xml:space="preserve">Inhaltlicher </w:t>
      </w:r>
      <w:r w:rsidR="0062305F" w:rsidRPr="00160749">
        <w:rPr>
          <w:color w:val="auto"/>
          <w:lang w:val="de-DE"/>
        </w:rPr>
        <w:t>Entwurf des Berichts über die Umweltauswirkungen des Luft-Klima-Energie-Plans bis z</w:t>
      </w:r>
      <w:bookmarkStart w:id="0" w:name="_GoBack"/>
      <w:bookmarkEnd w:id="0"/>
      <w:r w:rsidR="0062305F" w:rsidRPr="00160749">
        <w:rPr>
          <w:color w:val="auto"/>
          <w:lang w:val="de-DE"/>
        </w:rPr>
        <w:t>um Jahr 2030</w:t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A: Einführung und methodischer Rahmen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Einleitung</w:t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Bewertungsmethode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3.</w:t>
      </w:r>
      <w:r w:rsidRPr="00160749">
        <w:rPr>
          <w:b/>
          <w:lang w:val="de-DE"/>
        </w:rPr>
        <w:tab/>
        <w:t>Aufgetretene Schwierigkeiten</w:t>
      </w:r>
      <w:r w:rsidRPr="00160749">
        <w:rPr>
          <w:b/>
          <w:lang w:val="de-DE"/>
        </w:rPr>
        <w:tab/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B: Beschreibung der Ziele des LKEP, Verbindungen zu anderen Plänen und Programmen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Beschreibung der Ziele des LKEP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Verbindungen zu anderen Plänen und Programmen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2.1</w:t>
      </w:r>
      <w:r w:rsidRPr="00160749">
        <w:rPr>
          <w:lang w:val="de-DE"/>
        </w:rPr>
        <w:tab/>
        <w:t>Vorwort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2.2</w:t>
      </w:r>
      <w:r w:rsidRPr="00160749">
        <w:rPr>
          <w:lang w:val="de-DE"/>
        </w:rPr>
        <w:tab/>
        <w:t>Einbettung in eine globale Strategie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2.3</w:t>
      </w:r>
      <w:r w:rsidRPr="00160749">
        <w:rPr>
          <w:lang w:val="de-DE"/>
        </w:rPr>
        <w:tab/>
        <w:t>Einbettung in den EU-Gesetzgebungsrahmen</w:t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2.4</w:t>
      </w:r>
      <w:r w:rsidRPr="00160749">
        <w:rPr>
          <w:lang w:val="de-DE"/>
        </w:rPr>
        <w:tab/>
        <w:t>Einbettung in die belgischen Programme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2.5</w:t>
      </w:r>
      <w:r w:rsidRPr="00160749">
        <w:rPr>
          <w:lang w:val="de-DE"/>
        </w:rPr>
        <w:tab/>
        <w:t>Zusammenhang mit den anderen wallonischen Programmen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C: Relevante Aspekte der Umweltsituation und ihrer Entwicklung im Falle einer Nichtdurchführung des Plans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Beschreibung der relevanten Aspekte und ihrer Entwicklung bei Nichtvorhandensein des Plans</w:t>
      </w:r>
      <w:r w:rsidRPr="00160749">
        <w:rPr>
          <w:b/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1.1</w:t>
      </w:r>
      <w:r w:rsidRPr="00160749">
        <w:rPr>
          <w:lang w:val="de-DE"/>
        </w:rPr>
        <w:tab/>
        <w:t>Klimaänderungen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1.2</w:t>
      </w:r>
      <w:r w:rsidRPr="00160749">
        <w:rPr>
          <w:lang w:val="de-DE"/>
        </w:rPr>
        <w:tab/>
        <w:t>Luftverschmutzung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Welche Alternativen zum LKEP gibt es für den Zeitraum 2020 – 2030?</w:t>
      </w:r>
      <w:r w:rsidRPr="00160749">
        <w:rPr>
          <w:b/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2.1</w:t>
      </w:r>
      <w:r w:rsidRPr="00160749">
        <w:rPr>
          <w:lang w:val="de-DE"/>
        </w:rPr>
        <w:tab/>
        <w:t>Verlängerung der Laufzeit des Nuklearsektors</w:t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2.2</w:t>
      </w:r>
      <w:r w:rsidRPr="00160749">
        <w:rPr>
          <w:lang w:val="de-DE"/>
        </w:rPr>
        <w:tab/>
        <w:t>Vermehrt lokale Erzeugung/Import erneuerbarer Elektrizität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2.3</w:t>
      </w:r>
      <w:r w:rsidRPr="00160749">
        <w:rPr>
          <w:lang w:val="de-DE"/>
        </w:rPr>
        <w:tab/>
        <w:t>Begrenzte Nutzung der Biomasse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2.4</w:t>
      </w:r>
      <w:r w:rsidRPr="00160749">
        <w:rPr>
          <w:lang w:val="de-DE"/>
        </w:rPr>
        <w:tab/>
        <w:t>Geringere Energieeffizienz, mehr erneuerbare Energie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2.5</w:t>
      </w:r>
      <w:r w:rsidRPr="00160749">
        <w:rPr>
          <w:lang w:val="de-DE"/>
        </w:rPr>
        <w:tab/>
        <w:t>CO2-Speicherung als letzter Ausweg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D: Ausgangszustand der Umwelt und Umweltmerkmale der Zonen, die erheblich betroffen sein könnten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Vorwort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Luft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3.</w:t>
      </w:r>
      <w:r w:rsidRPr="00160749">
        <w:rPr>
          <w:b/>
          <w:lang w:val="de-DE"/>
        </w:rPr>
        <w:tab/>
        <w:t>Wasser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4.</w:t>
      </w:r>
      <w:r w:rsidRPr="00160749">
        <w:rPr>
          <w:b/>
          <w:lang w:val="de-DE"/>
        </w:rPr>
        <w:tab/>
        <w:t>Sonne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b/>
          <w:lang w:val="de-DE"/>
        </w:rPr>
        <w:t>5.</w:t>
      </w:r>
      <w:r w:rsidRPr="00160749">
        <w:rPr>
          <w:b/>
          <w:lang w:val="de-DE"/>
        </w:rPr>
        <w:tab/>
        <w:t>Fauna und Flora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E: Analyse der Umweltauswirkungen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Auswirkungen auf die Luftqualität</w:t>
      </w:r>
      <w:r w:rsidRPr="00160749">
        <w:rPr>
          <w:b/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1.1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357"/>
        <w:rPr>
          <w:lang w:val="de-DE"/>
        </w:rPr>
      </w:pPr>
      <w:r w:rsidRPr="00160749">
        <w:rPr>
          <w:lang w:val="de-DE"/>
        </w:rPr>
        <w:t>1.2</w:t>
      </w:r>
      <w:r w:rsidRPr="00160749">
        <w:rPr>
          <w:lang w:val="de-DE"/>
        </w:rPr>
        <w:tab/>
        <w:t>Entwicklung erneuerbarer Energien aus Biomasse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708"/>
        <w:rPr>
          <w:lang w:val="de-DE"/>
        </w:rPr>
      </w:pPr>
      <w:r w:rsidRPr="00160749">
        <w:rPr>
          <w:lang w:val="de-DE"/>
        </w:rPr>
        <w:t>1.2.1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C80851">
      <w:pPr>
        <w:ind w:left="708"/>
        <w:rPr>
          <w:lang w:val="de-DE"/>
        </w:rPr>
      </w:pPr>
      <w:r w:rsidRPr="00160749">
        <w:rPr>
          <w:lang w:val="de-DE"/>
        </w:rPr>
        <w:t>1.2.2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1.2.3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firstLine="708"/>
        <w:rPr>
          <w:lang w:val="de-DE"/>
        </w:rPr>
      </w:pPr>
      <w:r w:rsidRPr="00160749">
        <w:rPr>
          <w:lang w:val="de-DE"/>
        </w:rPr>
        <w:t>1.3</w:t>
      </w:r>
      <w:r w:rsidRPr="00160749">
        <w:rPr>
          <w:lang w:val="de-DE"/>
        </w:rPr>
        <w:tab/>
        <w:t>Reduktion des Energieverbrauchs und der CO2-Emissionen von Gebäuden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708"/>
        <w:rPr>
          <w:lang w:val="de-DE"/>
        </w:rPr>
      </w:pPr>
      <w:r w:rsidRPr="00160749">
        <w:rPr>
          <w:lang w:val="de-DE"/>
        </w:rPr>
        <w:t>1.3.1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C80851">
      <w:pPr>
        <w:ind w:left="708"/>
        <w:rPr>
          <w:lang w:val="de-DE"/>
        </w:rPr>
      </w:pPr>
      <w:r w:rsidRPr="00160749">
        <w:rPr>
          <w:lang w:val="de-DE"/>
        </w:rPr>
        <w:t>1.3.2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1.3.3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1.4</w:t>
      </w:r>
      <w:r w:rsidRPr="00160749">
        <w:rPr>
          <w:lang w:val="de-DE"/>
        </w:rPr>
        <w:tab/>
        <w:t>Begrenzung der Emission fluorierter Treibhausgase</w:t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1.5</w:t>
      </w:r>
      <w:r w:rsidRPr="00160749">
        <w:rPr>
          <w:lang w:val="de-DE"/>
        </w:rPr>
        <w:tab/>
        <w:t>Entwicklung der Infrastrukturen in der Umgebung von Flughäfen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1.5.1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1.5.2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1.5.3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Auswirkungen auf die Bevölkerung und die menschliche Gesundheit</w:t>
      </w:r>
      <w:r w:rsidRPr="00160749">
        <w:rPr>
          <w:b/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2.1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708" w:firstLine="6"/>
        <w:rPr>
          <w:lang w:val="de-DE"/>
        </w:rPr>
      </w:pPr>
      <w:r w:rsidRPr="00160749">
        <w:rPr>
          <w:lang w:val="de-DE"/>
        </w:rPr>
        <w:t>2.2</w:t>
      </w:r>
      <w:r w:rsidRPr="00160749">
        <w:rPr>
          <w:lang w:val="de-DE"/>
        </w:rPr>
        <w:tab/>
        <w:t>Reduktion der SOx-, NOx-, PM2,5- und CO2-Emissionen mobiler und ortsfester Quellen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2.2.1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2.2.2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2.2.3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2.3</w:t>
      </w:r>
      <w:r w:rsidRPr="00160749">
        <w:rPr>
          <w:lang w:val="de-DE"/>
        </w:rPr>
        <w:tab/>
        <w:t>Entwicklung der Straßen- und Schieneninfrastruktur sowie der Infrastrukturen in der Nähe von Flughäfen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2.3.1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2.3.2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2.4</w:t>
      </w:r>
      <w:r w:rsidRPr="00160749">
        <w:rPr>
          <w:lang w:val="de-DE"/>
        </w:rPr>
        <w:tab/>
        <w:t>Entwicklung erneuerbarer Energien (Biomasse und außer Biomasse)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2.4.1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2.4.2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2.4.3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2.5</w:t>
      </w:r>
      <w:r w:rsidRPr="00160749">
        <w:rPr>
          <w:lang w:val="de-DE"/>
        </w:rPr>
        <w:tab/>
        <w:t>Reduktion des Energieverbrauchs und der CO2-Emissionen von Gebäuden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2.5.1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2.5.2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2.6</w:t>
      </w:r>
      <w:r w:rsidRPr="00160749">
        <w:rPr>
          <w:lang w:val="de-DE"/>
        </w:rPr>
        <w:tab/>
        <w:t>Flexibilisierung des Verbrauchs und der Erzeugung von Elektrizität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2.6.1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2.6.2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3.</w:t>
      </w:r>
      <w:r w:rsidRPr="00160749">
        <w:rPr>
          <w:b/>
          <w:lang w:val="de-DE"/>
        </w:rPr>
        <w:tab/>
        <w:t>Auswirkungen auf die biologische Vielfalt, die Fauna und Flora (einschließlich der Aspekte im Zusammenhang mit den Richtlinien 79/409/EWG und 92/43/EWG)</w:t>
      </w:r>
      <w:r w:rsidRPr="00160749">
        <w:rPr>
          <w:b/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3.1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6"/>
        <w:rPr>
          <w:lang w:val="de-DE"/>
        </w:rPr>
      </w:pPr>
      <w:r w:rsidRPr="00160749">
        <w:rPr>
          <w:lang w:val="de-DE"/>
        </w:rPr>
        <w:t>3.2</w:t>
      </w:r>
      <w:r w:rsidRPr="00160749">
        <w:rPr>
          <w:lang w:val="de-DE"/>
        </w:rPr>
        <w:tab/>
        <w:t>Reduktion der SOx-, NOx-, PM2,5- und CO2-Emissionen mobiler und ortsfester Quellen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3.2.1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3.3</w:t>
      </w:r>
      <w:r w:rsidRPr="00160749">
        <w:rPr>
          <w:lang w:val="de-DE"/>
        </w:rPr>
        <w:tab/>
        <w:t>Reduktion der NH3-Emissionen in der Landwirtschaft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3.3.1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3.4</w:t>
      </w:r>
      <w:r w:rsidRPr="00160749">
        <w:rPr>
          <w:lang w:val="de-DE"/>
        </w:rPr>
        <w:tab/>
        <w:t>Entwicklung erneuerbarer Energien außer solcher aus Biomasse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3.4.1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3.4.2</w:t>
      </w:r>
      <w:r w:rsidRPr="00160749">
        <w:rPr>
          <w:lang w:val="de-DE"/>
        </w:rPr>
        <w:tab/>
        <w:t>Beschreibung der Bewertungsmethoden der in Betracht gezogenen Auswirkungen</w:t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3.4.3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3.5</w:t>
      </w:r>
      <w:r w:rsidRPr="00160749">
        <w:rPr>
          <w:lang w:val="de-DE"/>
        </w:rPr>
        <w:tab/>
        <w:t>Entwicklung erneuerbarer Energien aus Biomasse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3.5.1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3.6</w:t>
      </w:r>
      <w:r w:rsidRPr="00160749">
        <w:rPr>
          <w:lang w:val="de-DE"/>
        </w:rPr>
        <w:tab/>
        <w:t>Reduktion des Energieverbrauchs und der CO2-Emissionen von Gebäuden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3.6.1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3.6.2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3.6.3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D90EFF" w:rsidRPr="00160749" w:rsidRDefault="0062305F" w:rsidP="00D90EFF">
      <w:pPr>
        <w:ind w:left="357" w:firstLine="352"/>
        <w:rPr>
          <w:lang w:val="de-DE"/>
        </w:rPr>
      </w:pPr>
      <w:r w:rsidRPr="00160749">
        <w:rPr>
          <w:lang w:val="de-DE"/>
        </w:rPr>
        <w:t>3.7</w:t>
      </w:r>
      <w:r w:rsidRPr="00160749">
        <w:rPr>
          <w:lang w:val="de-DE"/>
        </w:rPr>
        <w:tab/>
        <w:t>Entwicklung der Straßen- und Schieneninfrastruktur sowie der Infrastrukturen in der Nähe von Flughäfen</w:t>
      </w:r>
    </w:p>
    <w:p w:rsidR="0062305F" w:rsidRPr="00160749" w:rsidRDefault="0062305F" w:rsidP="00D90EFF">
      <w:pPr>
        <w:ind w:left="1064" w:firstLine="70"/>
        <w:rPr>
          <w:lang w:val="de-DE"/>
        </w:rPr>
      </w:pPr>
      <w:r w:rsidRPr="00160749">
        <w:rPr>
          <w:lang w:val="de-DE"/>
        </w:rPr>
        <w:t>3.7.1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3.8</w:t>
      </w:r>
      <w:r w:rsidRPr="00160749">
        <w:rPr>
          <w:lang w:val="de-DE"/>
        </w:rPr>
        <w:tab/>
        <w:t>Entwicklung schiffbarer Wasserläufe (Anpassung der Breite durch Ausbaggerung)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3.8.1</w:t>
      </w:r>
      <w:r w:rsidRPr="00160749">
        <w:rPr>
          <w:lang w:val="de-DE"/>
        </w:rPr>
        <w:tab/>
        <w:t>Identifizierung und Beschreibung der in Betracht gezogenen Auswirkungen</w:t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4.</w:t>
      </w:r>
      <w:r w:rsidRPr="00160749">
        <w:rPr>
          <w:b/>
          <w:lang w:val="de-DE"/>
        </w:rPr>
        <w:tab/>
        <w:t>Auswirkungen auf die Böden</w:t>
      </w:r>
      <w:r w:rsidRPr="00160749">
        <w:rPr>
          <w:b/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4.1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6"/>
        <w:rPr>
          <w:lang w:val="de-DE"/>
        </w:rPr>
      </w:pPr>
      <w:r w:rsidRPr="00160749">
        <w:rPr>
          <w:lang w:val="de-DE"/>
        </w:rPr>
        <w:t>4.2</w:t>
      </w:r>
      <w:r w:rsidRPr="00160749">
        <w:rPr>
          <w:lang w:val="de-DE"/>
        </w:rPr>
        <w:tab/>
        <w:t>Entwicklung erneuerbarer Energien und Flexibilisierung des Verbrauchs und der Produktion von Elektrizität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4.2.1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4.2.2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4.2.3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4.3</w:t>
      </w:r>
      <w:r w:rsidRPr="00160749">
        <w:rPr>
          <w:lang w:val="de-DE"/>
        </w:rPr>
        <w:tab/>
        <w:t>Entwicklung der Straßen- und Schieneninfrastruktur sowie der Infrastrukturen in der Nähe von Flughäfen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4.3.1</w:t>
      </w:r>
      <w:r w:rsidRPr="00160749">
        <w:rPr>
          <w:lang w:val="de-DE"/>
        </w:rPr>
        <w:tab/>
        <w:t>Identifizierung und Beschreibung der in Betracht gezogenen Auswirkungen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4.3.2</w:t>
      </w:r>
      <w:r w:rsidRPr="00160749">
        <w:rPr>
          <w:lang w:val="de-DE"/>
        </w:rPr>
        <w:tab/>
        <w:t>Beschreibung der in Betracht gezogenen Bewertungsmethoden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4.3.3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lang w:val="de-DE"/>
        </w:rPr>
        <w:t>4.4</w:t>
      </w:r>
      <w:r w:rsidRPr="00160749">
        <w:rPr>
          <w:lang w:val="de-DE"/>
        </w:rPr>
        <w:tab/>
        <w:t>Entwicklung erneuerbarer Energien (Tiefengeothermie)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4.4.1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4.4.2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4.4.3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lang w:val="de-DE"/>
        </w:rPr>
        <w:t>4.5</w:t>
      </w:r>
      <w:r w:rsidRPr="00160749">
        <w:rPr>
          <w:lang w:val="de-DE"/>
        </w:rPr>
        <w:tab/>
        <w:t>Entwicklung erneuerbarer Energien aus Biomasse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4.5.1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4.5.2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5.</w:t>
      </w:r>
      <w:r w:rsidRPr="00160749">
        <w:rPr>
          <w:b/>
          <w:lang w:val="de-DE"/>
        </w:rPr>
        <w:tab/>
        <w:t>Auswirkungen auf das Grundwasser und die Oberflächengewässer</w:t>
      </w:r>
      <w:r w:rsidR="004A2A96" w:rsidRPr="00160749">
        <w:rPr>
          <w:b/>
          <w:lang w:val="de-DE"/>
        </w:rPr>
        <w:tab/>
      </w:r>
    </w:p>
    <w:p w:rsidR="0062305F" w:rsidRPr="00160749" w:rsidRDefault="004A2A96" w:rsidP="00D90EFF">
      <w:pPr>
        <w:ind w:left="357"/>
        <w:rPr>
          <w:lang w:val="de-DE"/>
        </w:rPr>
      </w:pPr>
      <w:r w:rsidRPr="00160749">
        <w:rPr>
          <w:lang w:val="de-DE"/>
        </w:rPr>
        <w:t>5.1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6"/>
        <w:rPr>
          <w:lang w:val="de-DE"/>
        </w:rPr>
      </w:pPr>
      <w:r w:rsidRPr="00160749">
        <w:rPr>
          <w:lang w:val="de-DE"/>
        </w:rPr>
        <w:t>5.2</w:t>
      </w:r>
      <w:r w:rsidRPr="00160749">
        <w:rPr>
          <w:lang w:val="de-DE"/>
        </w:rPr>
        <w:tab/>
        <w:t>Reduktion der SOx-, NOx-, PM2,5- und CO2-Emissionen mobiler und ortsfester Quellen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5.2.1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5.3</w:t>
      </w:r>
      <w:r w:rsidRPr="00160749">
        <w:rPr>
          <w:lang w:val="de-DE"/>
        </w:rPr>
        <w:tab/>
        <w:t>Reduktion der NH3-Emissionen in der Landwirtschaft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5.3.1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5.4</w:t>
      </w:r>
      <w:r w:rsidRPr="00160749">
        <w:rPr>
          <w:lang w:val="de-DE"/>
        </w:rPr>
        <w:tab/>
        <w:t>Entwicklung der Straßen- und Schieneninfrastruktur sowie der Infrastrukturen in der Nähe von Flughäfen</w:t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5.4.1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5.4.2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5.5</w:t>
      </w:r>
      <w:r w:rsidRPr="00160749">
        <w:rPr>
          <w:lang w:val="de-DE"/>
        </w:rPr>
        <w:tab/>
        <w:t>Entwicklung schiffbarer Wasserläufe (Anpassung der Breite durch Ausbaggerung)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5.5.1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5.5.2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5.5.3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5.6</w:t>
      </w:r>
      <w:r w:rsidRPr="00160749">
        <w:rPr>
          <w:lang w:val="de-DE"/>
        </w:rPr>
        <w:tab/>
        <w:t>Entwicklung erneuerbarer Energien außer solcher aus Biomasse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5.6.1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5.6.2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1065" w:firstLine="0"/>
        <w:rPr>
          <w:lang w:val="de-DE"/>
        </w:rPr>
      </w:pPr>
      <w:r w:rsidRPr="00160749">
        <w:rPr>
          <w:lang w:val="de-DE"/>
        </w:rPr>
        <w:t>5.6.3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357"/>
        <w:rPr>
          <w:lang w:val="de-DE"/>
        </w:rPr>
      </w:pPr>
      <w:r w:rsidRPr="00160749">
        <w:rPr>
          <w:lang w:val="de-DE"/>
        </w:rPr>
        <w:t>5.7</w:t>
      </w:r>
      <w:r w:rsidRPr="00160749">
        <w:rPr>
          <w:lang w:val="de-DE"/>
        </w:rPr>
        <w:tab/>
        <w:t>Entwicklung erneuerbarer Energien aus Biomasse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5.7.1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5.7.2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5.7.3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6.</w:t>
      </w:r>
      <w:r w:rsidRPr="00160749">
        <w:rPr>
          <w:b/>
          <w:lang w:val="de-DE"/>
        </w:rPr>
        <w:tab/>
        <w:t>Auswirkungen auf Sachgüter und das Kulturerbe</w:t>
      </w:r>
      <w:r w:rsidR="004A2A96" w:rsidRPr="00160749">
        <w:rPr>
          <w:b/>
          <w:lang w:val="de-DE"/>
        </w:rPr>
        <w:tab/>
      </w:r>
    </w:p>
    <w:p w:rsidR="0062305F" w:rsidRPr="00160749" w:rsidRDefault="004A2A96" w:rsidP="00D90EFF">
      <w:pPr>
        <w:ind w:left="357"/>
        <w:rPr>
          <w:lang w:val="de-DE"/>
        </w:rPr>
      </w:pPr>
      <w:r w:rsidRPr="00160749">
        <w:rPr>
          <w:lang w:val="de-DE"/>
        </w:rPr>
        <w:t>6.1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6"/>
        <w:rPr>
          <w:lang w:val="de-DE"/>
        </w:rPr>
      </w:pPr>
      <w:r w:rsidRPr="00160749">
        <w:rPr>
          <w:lang w:val="de-DE"/>
        </w:rPr>
        <w:t>6.2</w:t>
      </w:r>
      <w:r w:rsidRPr="00160749">
        <w:rPr>
          <w:lang w:val="de-DE"/>
        </w:rPr>
        <w:tab/>
        <w:t>Reduktion der SOx-, NOx-, PM2,5- und CO2-Emissionen mobiler und ortsfester Quellen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6.2.1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/>
        <w:rPr>
          <w:lang w:val="de-DE"/>
        </w:rPr>
      </w:pPr>
      <w:r w:rsidRPr="00160749">
        <w:rPr>
          <w:lang w:val="de-DE"/>
        </w:rPr>
        <w:t>6.2.2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46493E">
      <w:pPr>
        <w:ind w:left="1065" w:firstLine="0"/>
        <w:rPr>
          <w:lang w:val="de-DE"/>
        </w:rPr>
      </w:pPr>
      <w:r w:rsidRPr="00160749">
        <w:rPr>
          <w:lang w:val="de-DE"/>
        </w:rPr>
        <w:t>6.2.3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6.3</w:t>
      </w:r>
      <w:r w:rsidRPr="00160749">
        <w:rPr>
          <w:lang w:val="de-DE"/>
        </w:rPr>
        <w:tab/>
        <w:t>Reduktion der NH3-Emissionen in der Landwirtschaft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6.3.1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0"/>
        <w:rPr>
          <w:lang w:val="de-DE"/>
        </w:rPr>
      </w:pPr>
      <w:r w:rsidRPr="00160749">
        <w:rPr>
          <w:lang w:val="de-DE"/>
        </w:rPr>
        <w:t>6.4</w:t>
      </w:r>
      <w:r w:rsidRPr="00160749">
        <w:rPr>
          <w:lang w:val="de-DE"/>
        </w:rPr>
        <w:tab/>
        <w:t>Entwicklung der Straßen- und Schieneninfrastrukturen sowie der Infrastrukturen in der Nähe von Flughäfen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6.4.1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6.5</w:t>
      </w:r>
      <w:r w:rsidRPr="00160749">
        <w:rPr>
          <w:lang w:val="de-DE"/>
        </w:rPr>
        <w:tab/>
        <w:t>Entwicklung erneuerbarer Energien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6.5.1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C167B9">
      <w:pPr>
        <w:ind w:left="708" w:firstLine="0"/>
        <w:rPr>
          <w:lang w:val="de-DE"/>
        </w:rPr>
      </w:pPr>
      <w:r w:rsidRPr="00160749">
        <w:rPr>
          <w:lang w:val="de-DE"/>
        </w:rPr>
        <w:t>6.6</w:t>
      </w:r>
      <w:r w:rsidRPr="00160749">
        <w:rPr>
          <w:lang w:val="de-DE"/>
        </w:rPr>
        <w:tab/>
        <w:t>Senkung des Energieverbrauchs und Reduzierung der CO2-Emissionen von Gebäuden und der Luftverschmutzung durch ortsfeste Quellen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6.6.1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426" w:firstLine="708"/>
        <w:rPr>
          <w:lang w:val="de-DE"/>
        </w:rPr>
      </w:pPr>
      <w:r w:rsidRPr="00160749">
        <w:rPr>
          <w:lang w:val="de-DE"/>
        </w:rPr>
        <w:t>6.6.2</w:t>
      </w:r>
      <w:r w:rsidRPr="00160749">
        <w:rPr>
          <w:lang w:val="de-DE"/>
        </w:rPr>
        <w:tab/>
        <w:t>Beschreibung der in Betracht gezogenen Bewertungsmethoden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7.</w:t>
      </w:r>
      <w:r w:rsidR="004A2A96" w:rsidRPr="00160749">
        <w:rPr>
          <w:b/>
          <w:lang w:val="de-DE"/>
        </w:rPr>
        <w:tab/>
      </w:r>
      <w:r w:rsidRPr="00160749">
        <w:rPr>
          <w:b/>
          <w:lang w:val="de-DE"/>
        </w:rPr>
        <w:t>Auswirkungen auf die Landschaften</w:t>
      </w:r>
      <w:r w:rsidR="004A2A96" w:rsidRPr="00160749">
        <w:rPr>
          <w:b/>
          <w:lang w:val="de-DE"/>
        </w:rPr>
        <w:tab/>
      </w:r>
    </w:p>
    <w:p w:rsidR="0062305F" w:rsidRPr="00160749" w:rsidRDefault="004A2A96" w:rsidP="00D90EFF">
      <w:pPr>
        <w:ind w:firstLine="708"/>
        <w:rPr>
          <w:lang w:val="de-DE"/>
        </w:rPr>
      </w:pPr>
      <w:r w:rsidRPr="00160749">
        <w:rPr>
          <w:lang w:val="de-DE"/>
        </w:rPr>
        <w:t>7.1</w:t>
      </w:r>
      <w:r w:rsidRPr="00160749">
        <w:rPr>
          <w:lang w:val="de-DE"/>
        </w:rPr>
        <w:tab/>
        <w:t>Einleitung</w:t>
      </w:r>
      <w:r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7.2</w:t>
      </w:r>
      <w:r w:rsidRPr="00160749">
        <w:rPr>
          <w:lang w:val="de-DE"/>
        </w:rPr>
        <w:tab/>
        <w:t>Entwicklung erneuerbarer Energien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7.2.1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7.2.2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firstLine="708"/>
        <w:rPr>
          <w:lang w:val="de-DE"/>
        </w:rPr>
      </w:pPr>
      <w:r w:rsidRPr="00160749">
        <w:rPr>
          <w:lang w:val="de-DE"/>
        </w:rPr>
        <w:t>7.3</w:t>
      </w:r>
      <w:r w:rsidRPr="00160749">
        <w:rPr>
          <w:lang w:val="de-DE"/>
        </w:rPr>
        <w:tab/>
        <w:t>Flexibilisierung des Verbrauchs und der Erzeugung von Elektrizität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7.3.1</w:t>
      </w:r>
      <w:r w:rsidRPr="00160749">
        <w:rPr>
          <w:lang w:val="de-DE"/>
        </w:rPr>
        <w:tab/>
        <w:t>Identifizierung und Beschreibung der in Betracht gezogenen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D90EFF">
      <w:pPr>
        <w:ind w:left="708" w:firstLine="426"/>
        <w:rPr>
          <w:lang w:val="de-DE"/>
        </w:rPr>
      </w:pPr>
      <w:r w:rsidRPr="00160749">
        <w:rPr>
          <w:lang w:val="de-DE"/>
        </w:rPr>
        <w:t>7.3.2</w:t>
      </w:r>
      <w:r w:rsidRPr="00160749">
        <w:rPr>
          <w:lang w:val="de-DE"/>
        </w:rPr>
        <w:tab/>
        <w:t>Geplante Maßnahmen zur Vermeidung, Reduzierung oder zum Ausgleich aller negativen Auswirkungen</w:t>
      </w:r>
      <w:r w:rsidR="004A2A96" w:rsidRPr="00160749">
        <w:rPr>
          <w:lang w:val="de-DE"/>
        </w:rPr>
        <w:tab/>
      </w:r>
    </w:p>
    <w:p w:rsidR="0062305F" w:rsidRPr="00160749" w:rsidRDefault="0062305F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F: Nichttechnische Zusammenfassung</w:t>
      </w:r>
      <w:r w:rsidR="004A2A96" w:rsidRPr="00160749">
        <w:rPr>
          <w:lang w:val="de-DE"/>
        </w:rPr>
        <w:tab/>
      </w:r>
    </w:p>
    <w:p w:rsidR="0062305F" w:rsidRPr="00160749" w:rsidRDefault="004A2A96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Ziele des LKEP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2.</w:t>
      </w:r>
      <w:r w:rsidRPr="00160749">
        <w:rPr>
          <w:b/>
          <w:lang w:val="de-DE"/>
        </w:rPr>
        <w:tab/>
        <w:t>Verbindungen zu anderen Plänen und Programmen</w:t>
      </w:r>
      <w:r w:rsidR="004A2A96" w:rsidRPr="00160749">
        <w:rPr>
          <w:b/>
          <w:lang w:val="de-DE"/>
        </w:rPr>
        <w:tab/>
      </w:r>
    </w:p>
    <w:p w:rsidR="0062305F" w:rsidRPr="00160749" w:rsidRDefault="004A2A96" w:rsidP="0062305F">
      <w:pPr>
        <w:rPr>
          <w:b/>
          <w:lang w:val="de-DE"/>
        </w:rPr>
      </w:pPr>
      <w:r w:rsidRPr="00160749">
        <w:rPr>
          <w:b/>
          <w:lang w:val="de-DE"/>
        </w:rPr>
        <w:t>3.</w:t>
      </w:r>
      <w:r w:rsidRPr="00160749">
        <w:rPr>
          <w:b/>
          <w:lang w:val="de-DE"/>
        </w:rPr>
        <w:tab/>
        <w:t>Alternativen zum LKEP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4.</w:t>
      </w:r>
      <w:r w:rsidRPr="00160749">
        <w:rPr>
          <w:b/>
          <w:lang w:val="de-DE"/>
        </w:rPr>
        <w:tab/>
        <w:t>Auswirkungen auf die Luftqualität</w:t>
      </w:r>
      <w:r w:rsidR="004A2A96"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b/>
          <w:lang w:val="de-DE"/>
        </w:rPr>
        <w:t>5.</w:t>
      </w:r>
      <w:r w:rsidRPr="00160749">
        <w:rPr>
          <w:b/>
          <w:lang w:val="de-DE"/>
        </w:rPr>
        <w:tab/>
        <w:t>Auswirkungen auf die Bevölkerung und die menschliche Gesundheit</w:t>
      </w:r>
      <w:r w:rsidR="004A2A96" w:rsidRPr="00160749">
        <w:rPr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6.</w:t>
      </w:r>
      <w:r w:rsidRPr="00160749">
        <w:rPr>
          <w:b/>
          <w:lang w:val="de-DE"/>
        </w:rPr>
        <w:tab/>
        <w:t>Auswirkungen auf die biologische Vielfalt, die Fauna und Flora (einschließlich Vogelschutz- und FFH-Richtlinie)</w:t>
      </w:r>
      <w:r w:rsidR="004A2A96" w:rsidRPr="00160749">
        <w:rPr>
          <w:b/>
          <w:lang w:val="de-DE"/>
        </w:rPr>
        <w:tab/>
      </w:r>
    </w:p>
    <w:p w:rsidR="0062305F" w:rsidRPr="00160749" w:rsidRDefault="004A2A96" w:rsidP="0062305F">
      <w:pPr>
        <w:rPr>
          <w:b/>
          <w:lang w:val="de-DE"/>
        </w:rPr>
      </w:pPr>
      <w:r w:rsidRPr="00160749">
        <w:rPr>
          <w:b/>
          <w:lang w:val="de-DE"/>
        </w:rPr>
        <w:t>7.</w:t>
      </w:r>
      <w:r w:rsidRPr="00160749">
        <w:rPr>
          <w:b/>
          <w:lang w:val="de-DE"/>
        </w:rPr>
        <w:tab/>
        <w:t>Auswirkungen auf die Böden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8.</w:t>
      </w:r>
      <w:r w:rsidRPr="00160749">
        <w:rPr>
          <w:b/>
          <w:lang w:val="de-DE"/>
        </w:rPr>
        <w:tab/>
        <w:t>Auswirkungen auf das Grundwasser und die Oberflächengewässer</w:t>
      </w:r>
      <w:r w:rsidR="004A2A96"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b/>
          <w:lang w:val="de-DE"/>
        </w:rPr>
      </w:pPr>
      <w:r w:rsidRPr="00160749">
        <w:rPr>
          <w:b/>
          <w:lang w:val="de-DE"/>
        </w:rPr>
        <w:t>9.</w:t>
      </w:r>
      <w:r w:rsidRPr="00160749">
        <w:rPr>
          <w:b/>
          <w:lang w:val="de-DE"/>
        </w:rPr>
        <w:tab/>
        <w:t>Auswirkungen auf Sachgüter und das Kulturerbe</w:t>
      </w:r>
      <w:r w:rsidR="004A2A96"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  <w:r w:rsidRPr="00160749">
        <w:rPr>
          <w:b/>
          <w:lang w:val="de-DE"/>
        </w:rPr>
        <w:t>10.</w:t>
      </w:r>
      <w:r w:rsidR="004A2A96" w:rsidRPr="00160749">
        <w:rPr>
          <w:b/>
          <w:lang w:val="de-DE"/>
        </w:rPr>
        <w:tab/>
      </w:r>
      <w:r w:rsidRPr="00160749">
        <w:rPr>
          <w:b/>
          <w:lang w:val="de-DE"/>
        </w:rPr>
        <w:t>Auswirkungen auf die Landschaften</w:t>
      </w:r>
      <w:r w:rsidR="004A2A96" w:rsidRPr="00160749">
        <w:rPr>
          <w:lang w:val="de-DE"/>
        </w:rPr>
        <w:tab/>
      </w:r>
    </w:p>
    <w:p w:rsidR="0062305F" w:rsidRPr="00160749" w:rsidRDefault="004A2A96" w:rsidP="00C80851">
      <w:pPr>
        <w:pStyle w:val="TITRE3I7"/>
        <w:numPr>
          <w:ilvl w:val="0"/>
          <w:numId w:val="0"/>
        </w:numPr>
        <w:rPr>
          <w:lang w:val="de-DE"/>
        </w:rPr>
      </w:pPr>
      <w:r w:rsidRPr="00160749">
        <w:rPr>
          <w:lang w:val="de-DE"/>
        </w:rPr>
        <w:t>TEIL G: Bibliografie</w:t>
      </w:r>
      <w:r w:rsidRPr="00160749">
        <w:rPr>
          <w:lang w:val="de-DE"/>
        </w:rPr>
        <w:tab/>
      </w:r>
    </w:p>
    <w:p w:rsidR="0062305F" w:rsidRPr="00160749" w:rsidRDefault="004A2A96" w:rsidP="0062305F">
      <w:pPr>
        <w:rPr>
          <w:lang w:val="de-DE"/>
        </w:rPr>
      </w:pPr>
      <w:r w:rsidRPr="00160749">
        <w:rPr>
          <w:lang w:val="de-DE"/>
        </w:rPr>
        <w:t>Anhänge</w:t>
      </w:r>
      <w:r w:rsidRPr="00160749">
        <w:rPr>
          <w:lang w:val="de-DE"/>
        </w:rPr>
        <w:tab/>
      </w:r>
    </w:p>
    <w:p w:rsidR="0062305F" w:rsidRPr="00160749" w:rsidRDefault="004A2A96" w:rsidP="0062305F">
      <w:pPr>
        <w:rPr>
          <w:b/>
          <w:lang w:val="de-DE"/>
        </w:rPr>
      </w:pPr>
      <w:r w:rsidRPr="00160749">
        <w:rPr>
          <w:b/>
          <w:lang w:val="de-DE"/>
        </w:rPr>
        <w:t>1.</w:t>
      </w:r>
      <w:r w:rsidRPr="00160749">
        <w:rPr>
          <w:b/>
          <w:lang w:val="de-DE"/>
        </w:rPr>
        <w:tab/>
        <w:t>Liste der Abkürzungen</w:t>
      </w:r>
      <w:r w:rsidRPr="00160749">
        <w:rPr>
          <w:b/>
          <w:lang w:val="de-DE"/>
        </w:rPr>
        <w:tab/>
      </w:r>
    </w:p>
    <w:p w:rsidR="0062305F" w:rsidRPr="00160749" w:rsidRDefault="0062305F" w:rsidP="0062305F">
      <w:pPr>
        <w:rPr>
          <w:lang w:val="de-DE"/>
        </w:rPr>
      </w:pPr>
    </w:p>
    <w:p w:rsidR="00F34E13" w:rsidRPr="00160749" w:rsidRDefault="00F34E13">
      <w:pPr>
        <w:rPr>
          <w:lang w:val="de-DE"/>
        </w:rPr>
      </w:pPr>
    </w:p>
    <w:sectPr w:rsidR="00F34E13" w:rsidRPr="00160749" w:rsidSect="00F34E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BF" w:rsidRDefault="007864BF" w:rsidP="00736706">
      <w:pPr>
        <w:spacing w:after="0" w:line="240" w:lineRule="auto"/>
      </w:pPr>
      <w:r>
        <w:separator/>
      </w:r>
    </w:p>
  </w:endnote>
  <w:endnote w:type="continuationSeparator" w:id="0">
    <w:p w:rsidR="007864BF" w:rsidRDefault="007864BF" w:rsidP="0073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80"/>
      <w:docPartObj>
        <w:docPartGallery w:val="Page Numbers (Bottom of Page)"/>
        <w:docPartUnique/>
      </w:docPartObj>
    </w:sdtPr>
    <w:sdtContent>
      <w:p w:rsidR="00736706" w:rsidRDefault="00E10B17">
        <w:pPr>
          <w:pStyle w:val="Pieddepage"/>
          <w:jc w:val="right"/>
        </w:pPr>
        <w:r w:rsidRPr="00E10B17">
          <w:fldChar w:fldCharType="begin"/>
        </w:r>
        <w:r w:rsidR="00160749">
          <w:instrText xml:space="preserve"> PAGE   \* MERGEFORMAT </w:instrText>
        </w:r>
        <w:r w:rsidRPr="00E10B17">
          <w:fldChar w:fldCharType="separate"/>
        </w:r>
        <w:r w:rsidR="00024A5B" w:rsidRPr="00024A5B">
          <w:rPr>
            <w:noProof/>
            <w:lang w:val="de-DE"/>
          </w:rPr>
          <w:t>6</w:t>
        </w:r>
        <w:r>
          <w:rPr>
            <w:lang w:val="de-DE"/>
          </w:rPr>
          <w:fldChar w:fldCharType="end"/>
        </w:r>
      </w:p>
    </w:sdtContent>
  </w:sdt>
  <w:p w:rsidR="00736706" w:rsidRDefault="007367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BF" w:rsidRDefault="007864BF" w:rsidP="00736706">
      <w:pPr>
        <w:spacing w:after="0" w:line="240" w:lineRule="auto"/>
      </w:pPr>
      <w:r>
        <w:separator/>
      </w:r>
    </w:p>
  </w:footnote>
  <w:footnote w:type="continuationSeparator" w:id="0">
    <w:p w:rsidR="007864BF" w:rsidRDefault="007864BF" w:rsidP="0073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955"/>
    <w:multiLevelType w:val="multilevel"/>
    <w:tmpl w:val="29586856"/>
    <w:numStyleLink w:val="ICEDDcomplexe"/>
  </w:abstractNum>
  <w:abstractNum w:abstractNumId="1">
    <w:nsid w:val="42CB2C6D"/>
    <w:multiLevelType w:val="multilevel"/>
    <w:tmpl w:val="29586856"/>
    <w:styleLink w:val="ICEDDcomplexe"/>
    <w:lvl w:ilvl="0">
      <w:start w:val="1"/>
      <w:numFmt w:val="upperLetter"/>
      <w:pStyle w:val="TITRE1I7"/>
      <w:suff w:val="space"/>
      <w:lvlText w:val="PARTIE %1 : "/>
      <w:lvlJc w:val="left"/>
      <w:pPr>
        <w:ind w:left="0" w:firstLine="0"/>
      </w:pPr>
      <w:rPr>
        <w:rFonts w:ascii="Calibri" w:hAnsi="Calibri" w:hint="default"/>
        <w:b/>
        <w:i w:val="0"/>
        <w:color w:val="FFFFFF" w:themeColor="background1"/>
        <w:sz w:val="40"/>
      </w:rPr>
    </w:lvl>
    <w:lvl w:ilvl="1">
      <w:start w:val="1"/>
      <w:numFmt w:val="decimal"/>
      <w:pStyle w:val="TITRE2I7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I7"/>
      <w:lvlText w:val="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ITRE4I7"/>
      <w:lvlText w:val="%2.%3.%4."/>
      <w:lvlJc w:val="left"/>
      <w:pPr>
        <w:ind w:left="754" w:hanging="754"/>
      </w:pPr>
      <w:rPr>
        <w:rFonts w:hint="default"/>
      </w:rPr>
    </w:lvl>
    <w:lvl w:ilvl="4">
      <w:start w:val="1"/>
      <w:numFmt w:val="upperLetter"/>
      <w:pStyle w:val="TITRE5I7"/>
      <w:lvlText w:val="%5."/>
      <w:lvlJc w:val="left"/>
      <w:pPr>
        <w:ind w:left="482" w:hanging="198"/>
      </w:pPr>
      <w:rPr>
        <w:rFonts w:hint="default"/>
      </w:rPr>
    </w:lvl>
    <w:lvl w:ilvl="5">
      <w:start w:val="1"/>
      <w:numFmt w:val="decimal"/>
      <w:pStyle w:val="TITRE6I7"/>
      <w:lvlText w:val="%5.%6."/>
      <w:lvlJc w:val="left"/>
      <w:pPr>
        <w:ind w:left="488" w:hanging="204"/>
      </w:pPr>
      <w:rPr>
        <w:rFonts w:hint="default"/>
      </w:rPr>
    </w:lvl>
    <w:lvl w:ilvl="6">
      <w:start w:val="1"/>
      <w:numFmt w:val="none"/>
      <w:pStyle w:val="TITRE7I7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Letter"/>
        <w:pStyle w:val="TITRE1I7"/>
        <w:suff w:val="space"/>
        <w:lvlText w:val="PARTIE %1 : "/>
        <w:lvlJc w:val="left"/>
        <w:pPr>
          <w:ind w:left="568" w:firstLine="0"/>
        </w:pPr>
        <w:rPr>
          <w:rFonts w:ascii="Calibri" w:hAnsi="Calibri" w:hint="default"/>
          <w:b/>
          <w:i w:val="0"/>
          <w:color w:val="FFFFFF" w:themeColor="background1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05F"/>
    <w:rsid w:val="00024A5B"/>
    <w:rsid w:val="000560B0"/>
    <w:rsid w:val="000E387C"/>
    <w:rsid w:val="00160749"/>
    <w:rsid w:val="0046128A"/>
    <w:rsid w:val="0046493E"/>
    <w:rsid w:val="004A2A96"/>
    <w:rsid w:val="004F38CD"/>
    <w:rsid w:val="0062305F"/>
    <w:rsid w:val="00736706"/>
    <w:rsid w:val="007864BF"/>
    <w:rsid w:val="007A7154"/>
    <w:rsid w:val="009A2519"/>
    <w:rsid w:val="009A3719"/>
    <w:rsid w:val="00A811CE"/>
    <w:rsid w:val="00AC494C"/>
    <w:rsid w:val="00B0571E"/>
    <w:rsid w:val="00C167B9"/>
    <w:rsid w:val="00C80851"/>
    <w:rsid w:val="00CA6C59"/>
    <w:rsid w:val="00D90EFF"/>
    <w:rsid w:val="00E10B17"/>
    <w:rsid w:val="00E553E8"/>
    <w:rsid w:val="00F34E13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3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A"/>
  </w:style>
  <w:style w:type="paragraph" w:styleId="Titre1">
    <w:name w:val="heading 1"/>
    <w:basedOn w:val="Normal"/>
    <w:next w:val="Normal"/>
    <w:link w:val="Titre1Car"/>
    <w:uiPriority w:val="9"/>
    <w:qFormat/>
    <w:rsid w:val="0046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46128A"/>
    <w:rPr>
      <w:b/>
      <w:bCs/>
    </w:rPr>
  </w:style>
  <w:style w:type="paragraph" w:styleId="Sansinterligne">
    <w:name w:val="No Spacing"/>
    <w:link w:val="SansinterligneCar"/>
    <w:uiPriority w:val="1"/>
    <w:qFormat/>
    <w:rsid w:val="0046128A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128A"/>
    <w:rPr>
      <w:rFonts w:eastAsiaTheme="minorEastAsia"/>
      <w:lang w:val="fr-FR"/>
    </w:rPr>
  </w:style>
  <w:style w:type="paragraph" w:customStyle="1" w:styleId="TITRE1I7">
    <w:name w:val="TITRE 1_I7"/>
    <w:basedOn w:val="Normal"/>
    <w:next w:val="Normal"/>
    <w:qFormat/>
    <w:rsid w:val="0062305F"/>
    <w:pPr>
      <w:numPr>
        <w:numId w:val="2"/>
      </w:numPr>
      <w:pBdr>
        <w:top w:val="single" w:sz="4" w:space="31" w:color="00ADA4"/>
        <w:left w:val="single" w:sz="4" w:space="10" w:color="00ADA4"/>
        <w:bottom w:val="single" w:sz="4" w:space="31" w:color="00ADA4"/>
        <w:right w:val="single" w:sz="4" w:space="10" w:color="00ADA4"/>
      </w:pBdr>
      <w:shd w:val="clear" w:color="auto" w:fill="00ADA4"/>
      <w:spacing w:after="320" w:line="240" w:lineRule="auto"/>
      <w:ind w:left="-1418" w:right="-1276"/>
      <w:jc w:val="center"/>
      <w:outlineLvl w:val="0"/>
    </w:pPr>
    <w:rPr>
      <w:rFonts w:cstheme="minorHAnsi"/>
      <w:b/>
      <w:color w:val="FFFFFF" w:themeColor="background1"/>
      <w:sz w:val="40"/>
      <w:szCs w:val="32"/>
    </w:rPr>
  </w:style>
  <w:style w:type="paragraph" w:customStyle="1" w:styleId="TITRE2I7">
    <w:name w:val="TITRE 2_I7"/>
    <w:basedOn w:val="Normal"/>
    <w:next w:val="Normal"/>
    <w:qFormat/>
    <w:rsid w:val="0062305F"/>
    <w:pPr>
      <w:numPr>
        <w:ilvl w:val="1"/>
        <w:numId w:val="2"/>
      </w:numPr>
      <w:pBdr>
        <w:top w:val="single" w:sz="4" w:space="1" w:color="00ADA4"/>
        <w:left w:val="single" w:sz="4" w:space="4" w:color="00ADA4"/>
        <w:bottom w:val="single" w:sz="4" w:space="1" w:color="00ADA4"/>
        <w:right w:val="single" w:sz="4" w:space="4" w:color="00ADA4"/>
      </w:pBdr>
      <w:spacing w:after="320" w:line="240" w:lineRule="auto"/>
      <w:jc w:val="left"/>
      <w:outlineLvl w:val="1"/>
    </w:pPr>
    <w:rPr>
      <w:b/>
      <w:color w:val="00ADA4"/>
      <w:sz w:val="32"/>
      <w:szCs w:val="26"/>
    </w:rPr>
  </w:style>
  <w:style w:type="paragraph" w:customStyle="1" w:styleId="TITRE3I7">
    <w:name w:val="TITRE 3_I7"/>
    <w:basedOn w:val="Normal"/>
    <w:next w:val="Normal"/>
    <w:qFormat/>
    <w:rsid w:val="0062305F"/>
    <w:pPr>
      <w:numPr>
        <w:ilvl w:val="2"/>
        <w:numId w:val="2"/>
      </w:numPr>
      <w:spacing w:after="240" w:line="240" w:lineRule="auto"/>
      <w:outlineLvl w:val="2"/>
    </w:pPr>
    <w:rPr>
      <w:rFonts w:cstheme="minorHAnsi"/>
      <w:b/>
      <w:color w:val="191919" w:themeColor="text1" w:themeTint="E6"/>
      <w:sz w:val="26"/>
    </w:rPr>
  </w:style>
  <w:style w:type="paragraph" w:customStyle="1" w:styleId="TITRE4I7">
    <w:name w:val="TITRE 4_I7"/>
    <w:basedOn w:val="Normal"/>
    <w:next w:val="Normal"/>
    <w:qFormat/>
    <w:rsid w:val="0062305F"/>
    <w:pPr>
      <w:numPr>
        <w:ilvl w:val="3"/>
        <w:numId w:val="2"/>
      </w:numPr>
      <w:spacing w:after="160" w:line="240" w:lineRule="auto"/>
      <w:outlineLvl w:val="3"/>
    </w:pPr>
    <w:rPr>
      <w:rFonts w:cstheme="majorHAnsi"/>
      <w:color w:val="191919" w:themeColor="text1" w:themeTint="E6"/>
    </w:rPr>
  </w:style>
  <w:style w:type="paragraph" w:customStyle="1" w:styleId="TITRE5I7">
    <w:name w:val="TITRE 5_I7"/>
    <w:basedOn w:val="TITRE4I7"/>
    <w:next w:val="Normal"/>
    <w:qFormat/>
    <w:rsid w:val="0062305F"/>
    <w:pPr>
      <w:numPr>
        <w:ilvl w:val="4"/>
      </w:numPr>
      <w:outlineLvl w:val="4"/>
    </w:pPr>
    <w:rPr>
      <w:rFonts w:asciiTheme="majorHAnsi" w:hAnsiTheme="majorHAnsi"/>
      <w:b/>
      <w:color w:val="00ADA4"/>
    </w:rPr>
  </w:style>
  <w:style w:type="paragraph" w:customStyle="1" w:styleId="TITRE6I7">
    <w:name w:val="TITRE 6_I7"/>
    <w:basedOn w:val="Normal"/>
    <w:next w:val="Normal"/>
    <w:qFormat/>
    <w:rsid w:val="0062305F"/>
    <w:pPr>
      <w:numPr>
        <w:ilvl w:val="5"/>
        <w:numId w:val="2"/>
      </w:numPr>
      <w:pBdr>
        <w:bottom w:val="single" w:sz="4" w:space="1" w:color="191919" w:themeColor="text1" w:themeTint="E6"/>
      </w:pBdr>
      <w:spacing w:after="160" w:line="240" w:lineRule="auto"/>
      <w:outlineLvl w:val="5"/>
    </w:pPr>
    <w:rPr>
      <w:rFonts w:asciiTheme="majorHAnsi" w:hAnsiTheme="majorHAnsi" w:cstheme="minorHAnsi"/>
      <w:color w:val="191919" w:themeColor="text1" w:themeTint="E6"/>
    </w:rPr>
  </w:style>
  <w:style w:type="paragraph" w:customStyle="1" w:styleId="TITRE7I7">
    <w:name w:val="TITRE 7_I7"/>
    <w:basedOn w:val="TITRE6I7"/>
    <w:qFormat/>
    <w:rsid w:val="0062305F"/>
    <w:pPr>
      <w:numPr>
        <w:ilvl w:val="6"/>
      </w:numPr>
      <w:pBdr>
        <w:bottom w:val="none" w:sz="0" w:space="0" w:color="auto"/>
      </w:pBdr>
      <w:spacing w:before="120" w:after="120"/>
      <w:outlineLvl w:val="6"/>
    </w:pPr>
    <w:rPr>
      <w:rFonts w:asciiTheme="minorHAnsi" w:hAnsiTheme="minorHAnsi"/>
      <w:color w:val="EF7B44"/>
    </w:rPr>
  </w:style>
  <w:style w:type="numbering" w:customStyle="1" w:styleId="ICEDDcomplexe">
    <w:name w:val="ICEDD_complexe"/>
    <w:uiPriority w:val="99"/>
    <w:rsid w:val="0062305F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73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706"/>
  </w:style>
  <w:style w:type="paragraph" w:styleId="Pieddepage">
    <w:name w:val="footer"/>
    <w:basedOn w:val="Normal"/>
    <w:link w:val="PieddepageCar"/>
    <w:uiPriority w:val="99"/>
    <w:unhideWhenUsed/>
    <w:rsid w:val="0073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eichen">
    <w:name w:val="ICEDDcomplex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CUVELIER</dc:creator>
  <cp:lastModifiedBy>CUVELIER</cp:lastModifiedBy>
  <cp:revision>2</cp:revision>
  <dcterms:created xsi:type="dcterms:W3CDTF">2019-04-25T10:53:00Z</dcterms:created>
  <dcterms:modified xsi:type="dcterms:W3CDTF">2019-04-25T10:53:00Z</dcterms:modified>
</cp:coreProperties>
</file>